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BBDFC" w14:textId="27C77188" w:rsidR="00E17B4C" w:rsidRDefault="00C43E54" w:rsidP="00950034">
      <w:pPr>
        <w:pStyle w:val="1"/>
      </w:pPr>
      <w:r>
        <w:rPr>
          <w:rFonts w:hint="eastAsia"/>
        </w:rPr>
        <w:t>深度学习真的是黑盒吗？可视化和可解释性</w:t>
      </w:r>
    </w:p>
    <w:p w14:paraId="3ED6CEC9" w14:textId="77777777" w:rsidR="00C43E54" w:rsidRDefault="00C43E54" w:rsidP="00950034">
      <w:r>
        <w:rPr>
          <w:rFonts w:hint="eastAsia"/>
        </w:rPr>
        <w:t>随着深度学习的发展，深度学习在各个应用领域上取得了其他传统算法所无法比拟的极高精准度，越来越多的研究者在自己的研究领域中应用深度学习算法；许多商业公司使用深度学习算法提高自身竞争力；就连许多政府决策都尝试利用深度学习算法提升效率。但是，相比于深度学习技术在各个领域应用的高速扩展，我们对于深度学习技术的理解其实不甚了解。深度学习模型内部复杂的网络连接，使得我们很难了解模型内部究竟发生了什么。因此，深度学习模型被认为是一种“黑盒”。但是深度学习的黑盒性并不是来源于封装，而是来源于复杂性：简单的</w:t>
      </w:r>
      <w:r>
        <w:rPr>
          <w:rFonts w:hint="eastAsia"/>
        </w:rPr>
        <w:t>ANN</w:t>
      </w:r>
      <w:r>
        <w:rPr>
          <w:rFonts w:hint="eastAsia"/>
        </w:rPr>
        <w:t>也容易被人理解，复杂的决策树也一样令人费解。深度学习系统并不是对外完全不可见的，而是缺少一种简单的、易于理解的、可信的理解方式，让人们可以理解其中的原理，进而取得用户的信任。研究者们尝试使用各种方法说明深度学习系统究竟在学习过程中发现了什么特定模式，基于这些研究成果，研究们提出了一种新的人工智能范式——可解释人工智能（</w:t>
      </w:r>
      <w:r>
        <w:rPr>
          <w:rFonts w:hint="eastAsia"/>
        </w:rPr>
        <w:t>Explainable Artificial Intelligence</w:t>
      </w:r>
      <w:r>
        <w:rPr>
          <w:rFonts w:hint="eastAsia"/>
        </w:rPr>
        <w:t>，</w:t>
      </w:r>
      <w:r>
        <w:rPr>
          <w:rFonts w:hint="eastAsia"/>
        </w:rPr>
        <w:t>XAI</w:t>
      </w:r>
      <w:r>
        <w:rPr>
          <w:rFonts w:hint="eastAsia"/>
        </w:rPr>
        <w:t>）。</w:t>
      </w:r>
    </w:p>
    <w:p w14:paraId="7CE42A43" w14:textId="28CD1D17" w:rsidR="00C43E54" w:rsidRDefault="00C43E54" w:rsidP="00950034">
      <w:pPr>
        <w:pStyle w:val="2"/>
      </w:pPr>
      <w:r>
        <w:rPr>
          <w:rFonts w:hint="eastAsia"/>
        </w:rPr>
        <w:t>为什么需要解释深度学习</w:t>
      </w:r>
    </w:p>
    <w:p w14:paraId="51839B30" w14:textId="77777777" w:rsidR="00C43E54" w:rsidRDefault="00C43E54" w:rsidP="00950034">
      <w:r>
        <w:rPr>
          <w:rFonts w:hint="eastAsia"/>
        </w:rPr>
        <w:t>为什么我们需要解释深度学习？针对这个问题，我们将从一个例子出发来进行分析。</w:t>
      </w:r>
    </w:p>
    <w:p w14:paraId="40E5631E" w14:textId="4F71CE77" w:rsidR="00C43E54" w:rsidRDefault="00C43E54" w:rsidP="00950034">
      <w:r>
        <w:rPr>
          <w:rFonts w:hint="eastAsia"/>
        </w:rPr>
        <w:t>在一次进行图像分类的任务中，使用了若干张哈士奇和狼的样本图片，如图</w:t>
      </w:r>
      <w:r>
        <w:rPr>
          <w:rFonts w:hint="eastAsia"/>
        </w:rPr>
        <w:t>14-1</w:t>
      </w:r>
      <w:r>
        <w:rPr>
          <w:rFonts w:hint="eastAsia"/>
        </w:rPr>
        <w:t>（</w:t>
      </w:r>
      <w:r>
        <w:rPr>
          <w:rFonts w:hint="eastAsia"/>
        </w:rPr>
        <w:t>a</w:t>
      </w:r>
      <w:r>
        <w:rPr>
          <w:rFonts w:hint="eastAsia"/>
        </w:rPr>
        <w:t>）和</w:t>
      </w:r>
      <w:r>
        <w:rPr>
          <w:rFonts w:hint="eastAsia"/>
        </w:rPr>
        <w:t>14-1</w:t>
      </w:r>
      <w:r>
        <w:rPr>
          <w:rFonts w:hint="eastAsia"/>
        </w:rPr>
        <w:t>（</w:t>
      </w:r>
      <w:r>
        <w:rPr>
          <w:rFonts w:hint="eastAsia"/>
        </w:rPr>
        <w:t>b</w:t>
      </w:r>
      <w:r>
        <w:rPr>
          <w:rFonts w:hint="eastAsia"/>
        </w:rPr>
        <w:t>）所示。经过一个简单的深度学习模型的训练过程，在大多数的数据中都能够正确的分类，但是发现一些类似图</w:t>
      </w:r>
      <w:r>
        <w:rPr>
          <w:rFonts w:hint="eastAsia"/>
        </w:rPr>
        <w:t>14-1</w:t>
      </w:r>
      <w:r>
        <w:rPr>
          <w:rFonts w:hint="eastAsia"/>
        </w:rPr>
        <w:t>（</w:t>
      </w:r>
      <w:r>
        <w:rPr>
          <w:rFonts w:hint="eastAsia"/>
        </w:rPr>
        <w:t>c</w:t>
      </w:r>
      <w:r>
        <w:rPr>
          <w:rFonts w:hint="eastAsia"/>
        </w:rPr>
        <w:t>）的图片总是被错误分类。经过可解释性的研究，人们发现模型对图</w:t>
      </w:r>
      <w:r>
        <w:rPr>
          <w:rFonts w:hint="eastAsia"/>
        </w:rPr>
        <w:t>14-1</w:t>
      </w:r>
      <w:r>
        <w:rPr>
          <w:rFonts w:hint="eastAsia"/>
        </w:rPr>
        <w:t>（</w:t>
      </w:r>
      <w:r>
        <w:rPr>
          <w:rFonts w:hint="eastAsia"/>
        </w:rPr>
        <w:t>c</w:t>
      </w:r>
      <w:r>
        <w:rPr>
          <w:rFonts w:hint="eastAsia"/>
        </w:rPr>
        <w:t>）分类的依据如图</w:t>
      </w:r>
      <w:r>
        <w:rPr>
          <w:rFonts w:hint="eastAsia"/>
        </w:rPr>
        <w:t>14-1</w:t>
      </w:r>
      <w:r>
        <w:rPr>
          <w:rFonts w:hint="eastAsia"/>
        </w:rPr>
        <w:t>（</w:t>
      </w:r>
      <w:r>
        <w:rPr>
          <w:rFonts w:hint="eastAsia"/>
        </w:rPr>
        <w:t>d</w:t>
      </w:r>
      <w:r>
        <w:rPr>
          <w:rFonts w:hint="eastAsia"/>
        </w:rPr>
        <w:t>）所示。也就是说，之所以图片被误判，是因为输入数据中，所有哈士奇都在草地上，所有狼都在雪地上，深度学习模型误以为可以通过“草地</w:t>
      </w:r>
      <w:r>
        <w:rPr>
          <w:rFonts w:hint="eastAsia"/>
        </w:rPr>
        <w:t>/</w:t>
      </w:r>
      <w:r>
        <w:rPr>
          <w:rFonts w:hint="eastAsia"/>
        </w:rPr>
        <w:t>雪地”来区分“哈士奇</w:t>
      </w:r>
      <w:r>
        <w:rPr>
          <w:rFonts w:hint="eastAsia"/>
        </w:rPr>
        <w:t>/</w:t>
      </w:r>
      <w:r>
        <w:rPr>
          <w:rFonts w:hint="eastAsia"/>
        </w:rPr>
        <w:t>狼”。当人类使用者了解到这样的判决情况后，尽管这个模型的判别准确率高达</w:t>
      </w:r>
      <w:r>
        <w:rPr>
          <w:rFonts w:hint="eastAsia"/>
        </w:rPr>
        <w:t>90%</w:t>
      </w:r>
      <w:r>
        <w:rPr>
          <w:rFonts w:hint="eastAsia"/>
        </w:rPr>
        <w:t>以上，但是使用者对模型的信用度下降到</w:t>
      </w:r>
      <w:r>
        <w:rPr>
          <w:rFonts w:hint="eastAsia"/>
        </w:rPr>
        <w:t>11%</w:t>
      </w:r>
      <w:r>
        <w:rPr>
          <w:rFonts w:hint="eastAsia"/>
        </w:rPr>
        <w:t>。</w:t>
      </w:r>
      <w:r w:rsidR="00852803">
        <w:fldChar w:fldCharType="begin"/>
      </w:r>
      <w:r w:rsidR="00852803">
        <w:instrText xml:space="preserve"> ADDIN ZOTERO_ITEM CSL_CITATION {"citationID":"IhKpuJQY","properties":{"formattedCitation":"[1]","plainCitation":"[1]","noteIndex":0},"citationItems":[{"id":3482,"uris":["http://zotero.org/users/8673112/items/HK9I9VVK"],"itemData":{"id":3482,"type":"article","abstract":"Despite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classifier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flexibility of these methods by explaining different models for text (e.g. random forests) and image classification (e.g. neural networks). We show the utility of explanations via novel experiments, both simulated and with human subjects, on various scenarios that require trust: deciding if one should trust a prediction, choosing between models, improving an untrustworthy classifier, and identifying why a classifier should not be trusted.","note":"arXiv:1602.04938 [cs, stat]\nversion: 1","number":"arXiv:1602.04938","publisher":"arXiv","source":"arXiv.org","title":"\"Why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Tulio"},{"family":"Singh","given":"Sameer"},{"family":"Guestrin","given":"Carlos"}],"accessed":{"date-parts":[["2022",10,9]]},"issued":{"date-parts":[["2016",2,16]]}}}],"schema":"https://github.com/citation-style-language/schema/raw/master/csl-citation.json"} </w:instrText>
      </w:r>
      <w:r w:rsidR="00852803">
        <w:fldChar w:fldCharType="separate"/>
      </w:r>
      <w:r w:rsidR="00852803" w:rsidRPr="00852803">
        <w:rPr>
          <w:rFonts w:ascii="等线" w:eastAsia="等线" w:hAnsi="等线"/>
        </w:rPr>
        <w:t>[1]</w:t>
      </w:r>
      <w:r w:rsidR="00852803">
        <w:fldChar w:fldCharType="end"/>
      </w:r>
    </w:p>
    <w:p w14:paraId="706E18B2" w14:textId="77777777" w:rsidR="00DF3602" w:rsidRDefault="00DF3602" w:rsidP="00950034">
      <w:r>
        <w:rPr>
          <w:noProof/>
        </w:rPr>
        <w:lastRenderedPageBreak/>
        <w:drawing>
          <wp:inline distT="0" distB="0" distL="0" distR="0" wp14:anchorId="17A37C8E" wp14:editId="3B3FBF19">
            <wp:extent cx="5327650" cy="1482090"/>
            <wp:effectExtent l="0" t="0" r="6350" b="0"/>
            <wp:docPr id="1766868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8644" name="图片 17668686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7650" cy="1482090"/>
                    </a:xfrm>
                    <a:prstGeom prst="rect">
                      <a:avLst/>
                    </a:prstGeom>
                  </pic:spPr>
                </pic:pic>
              </a:graphicData>
            </a:graphic>
          </wp:inline>
        </w:drawing>
      </w:r>
    </w:p>
    <w:p w14:paraId="7B4AB040" w14:textId="3B39187C" w:rsidR="00DF3602" w:rsidRPr="00DF3602" w:rsidRDefault="00DF3602" w:rsidP="00950034">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w:t>
      </w:r>
      <w:r w:rsidR="00DF2B2A">
        <w:fldChar w:fldCharType="end"/>
      </w:r>
      <w:r>
        <w:t xml:space="preserve"> </w:t>
      </w:r>
      <w:r w:rsidR="00B12272">
        <w:t xml:space="preserve"> </w:t>
      </w:r>
      <w:r>
        <w:rPr>
          <w:rFonts w:hint="eastAsia"/>
        </w:rPr>
        <w:t>深度学习模型的可解释性</w:t>
      </w:r>
    </w:p>
    <w:p w14:paraId="3B185834" w14:textId="77777777" w:rsidR="00C43E54" w:rsidRDefault="00C43E54" w:rsidP="00950034">
      <w:r>
        <w:rPr>
          <w:rFonts w:hint="eastAsia"/>
        </w:rPr>
        <w:t>从这个例子，我们可以看出，目前为止，基于数据驱动的人工智能系统并不能完全获得人类的信任，深度学习模型很容易被“愚弄”而导致模型的可靠性和泛化性变差，这也限制了人工智能在各种领域的应用。</w:t>
      </w:r>
    </w:p>
    <w:p w14:paraId="099D5EEC" w14:textId="71C70241" w:rsidR="00C43E54" w:rsidRDefault="00C43E54" w:rsidP="00950034">
      <w:pPr>
        <w:pStyle w:val="3"/>
      </w:pPr>
      <w:r>
        <w:rPr>
          <w:rFonts w:hint="eastAsia"/>
        </w:rPr>
        <w:t>深度学习决策机制的理论局限</w:t>
      </w:r>
    </w:p>
    <w:p w14:paraId="754F461E" w14:textId="77777777" w:rsidR="00C43E54" w:rsidRDefault="00C43E54" w:rsidP="00950034">
      <w:r>
        <w:rPr>
          <w:rFonts w:hint="eastAsia"/>
        </w:rPr>
        <w:t>图</w:t>
      </w:r>
      <w:r>
        <w:rPr>
          <w:rFonts w:hint="eastAsia"/>
        </w:rPr>
        <w:t>14-1</w:t>
      </w:r>
      <w:r>
        <w:rPr>
          <w:rFonts w:hint="eastAsia"/>
        </w:rPr>
        <w:t>所展示的例子以一种具象的形式向我们说明了大多数深度学习模型的局限性。如果模型仅仅只能在输入数据和预期结果之间建立关联（</w:t>
      </w:r>
      <w:r>
        <w:rPr>
          <w:rFonts w:hint="eastAsia"/>
        </w:rPr>
        <w:t>Association</w:t>
      </w:r>
      <w:r>
        <w:rPr>
          <w:rFonts w:hint="eastAsia"/>
        </w:rPr>
        <w:t>），由于数据样本自身的局限和偏差，这种关联学习将会学习到虚假关联（</w:t>
      </w:r>
      <w:r>
        <w:rPr>
          <w:rFonts w:hint="eastAsia"/>
        </w:rPr>
        <w:t>Spurious Relationship</w:t>
      </w:r>
      <w:r>
        <w:rPr>
          <w:rFonts w:hint="eastAsia"/>
        </w:rPr>
        <w:t>），例如狼与雪地之间的相关性。这样的模型在训练数据分布和测试数据分布相近的情况下表现良好，但其实并没有学习到基于正确因果关系的推理决策能力，在训练和测试数据分布不一致的情况下，泛化性能就会变差。</w:t>
      </w:r>
    </w:p>
    <w:p w14:paraId="7D41EA8D" w14:textId="25F716AF" w:rsidR="00C43E54" w:rsidRDefault="00C43E54" w:rsidP="00950034">
      <w:r>
        <w:rPr>
          <w:rFonts w:hint="eastAsia"/>
        </w:rPr>
        <w:t>Judea Pearl</w:t>
      </w:r>
      <w:r>
        <w:rPr>
          <w:rFonts w:hint="eastAsia"/>
        </w:rPr>
        <w:t>提出，基于关联分析的学习方式是一种低层次的认知，而为了能够从这些虚假关联中甄别出因果关系，需要通过主动干预（</w:t>
      </w:r>
      <w:r>
        <w:rPr>
          <w:rFonts w:hint="eastAsia"/>
        </w:rPr>
        <w:t>Intervention</w:t>
      </w:r>
      <w:r>
        <w:rPr>
          <w:rFonts w:hint="eastAsia"/>
        </w:rPr>
        <w:t>）实验来拓展观测现象，利用反事实推理（</w:t>
      </w:r>
      <w:r>
        <w:rPr>
          <w:rFonts w:hint="eastAsia"/>
        </w:rPr>
        <w:t>Counterfactual Reasoning</w:t>
      </w:r>
      <w:r>
        <w:rPr>
          <w:rFonts w:hint="eastAsia"/>
        </w:rPr>
        <w:t>）发现其中的内在因果联系。</w:t>
      </w:r>
      <w:r w:rsidR="00D17A5F">
        <w:fldChar w:fldCharType="begin"/>
      </w:r>
      <w:r w:rsidR="00D17A5F">
        <w:instrText xml:space="preserve"> ADDIN ZOTERO_ITEM CSL_CITATION {"citationID":"oHYlNLl1","properties":{"formattedCitation":"[2]","plainCitation":"[2]","noteIndex":0},"citationItems":[{"id":5417,"uris":["http://zotero.org/users/8673112/items/QLJJ5I2Q"],"itemData":{"id":5417,"type":"book","ISBN":"978-0-14-198241-0","language":"English","publisher":"Penguin (May 2, 2019)","title":"The book of why: The new science of cause and effect","author":[{"family":"Pearl","given":"Judea"},{"family":"Mackenzie","given":"Dana"}]}}],"schema":"https://github.com/citation-style-language/schema/raw/master/csl-citation.json"} </w:instrText>
      </w:r>
      <w:r w:rsidR="00D17A5F">
        <w:fldChar w:fldCharType="separate"/>
      </w:r>
      <w:r w:rsidR="00D17A5F" w:rsidRPr="00D17A5F">
        <w:rPr>
          <w:rFonts w:ascii="等线" w:eastAsia="等线" w:hAnsi="等线"/>
        </w:rPr>
        <w:t>[2]</w:t>
      </w:r>
      <w:r w:rsidR="00D17A5F">
        <w:fldChar w:fldCharType="end"/>
      </w:r>
      <w:r>
        <w:rPr>
          <w:rFonts w:hint="eastAsia"/>
        </w:rPr>
        <w:t>这也揭示了人工智能和深度学习的未来发展方向之一。</w:t>
      </w:r>
    </w:p>
    <w:p w14:paraId="64D01496" w14:textId="7AAE5BB7" w:rsidR="00C43E54" w:rsidRDefault="00C43E54" w:rsidP="00950034">
      <w:pPr>
        <w:pStyle w:val="3"/>
      </w:pPr>
      <w:r>
        <w:rPr>
          <w:rFonts w:hint="eastAsia"/>
        </w:rPr>
        <w:t>深度学习模型的应用缺陷</w:t>
      </w:r>
    </w:p>
    <w:p w14:paraId="1DB2B7F4" w14:textId="77777777" w:rsidR="00C43E54" w:rsidRDefault="00C43E54" w:rsidP="00950034">
      <w:r>
        <w:rPr>
          <w:rFonts w:hint="eastAsia"/>
        </w:rPr>
        <w:t>在深度学习模型的实际应用过程中，数据驱动的深度学习同样具有很多隐患。</w:t>
      </w:r>
    </w:p>
    <w:p w14:paraId="6C47CFF9" w14:textId="77777777" w:rsidR="00C43E54" w:rsidRDefault="00C43E54" w:rsidP="00950034">
      <w:r>
        <w:rPr>
          <w:rFonts w:hint="eastAsia"/>
        </w:rPr>
        <w:t>首先，数据样本的局限和偏差会导致训练得到的模型同样具有偏差。例如我们在图</w:t>
      </w:r>
      <w:r>
        <w:rPr>
          <w:rFonts w:hint="eastAsia"/>
        </w:rPr>
        <w:t>14-1</w:t>
      </w:r>
      <w:r>
        <w:rPr>
          <w:rFonts w:hint="eastAsia"/>
        </w:rPr>
        <w:t>说明的例子。又比如，在美国曾经使用过的犯罪风险评估算法</w:t>
      </w:r>
      <w:r>
        <w:rPr>
          <w:rFonts w:hint="eastAsia"/>
        </w:rPr>
        <w:t>COMPAS</w:t>
      </w:r>
      <w:r>
        <w:rPr>
          <w:rFonts w:hint="eastAsia"/>
        </w:rPr>
        <w:t>因为训练数据的偏差，</w:t>
      </w:r>
      <w:r>
        <w:rPr>
          <w:rFonts w:hint="eastAsia"/>
        </w:rPr>
        <w:lastRenderedPageBreak/>
        <w:t>被发现黑人相比于白人更容易被判定为高犯罪风险。这种具有偏差的人工智能系统既不能获得人们的信任，还不利于社会的公平正义。</w:t>
      </w:r>
    </w:p>
    <w:p w14:paraId="1A027679" w14:textId="7F6AEF6E" w:rsidR="00C43E54" w:rsidRDefault="00C43E54" w:rsidP="00950034">
      <w:r>
        <w:rPr>
          <w:rFonts w:hint="eastAsia"/>
        </w:rPr>
        <w:t>其次，当前深度学习模型容易受到攻击。如图</w:t>
      </w:r>
      <w:r>
        <w:rPr>
          <w:rFonts w:hint="eastAsia"/>
        </w:rPr>
        <w:t>14-2</w:t>
      </w:r>
      <w:r>
        <w:rPr>
          <w:rFonts w:hint="eastAsia"/>
        </w:rPr>
        <w:t>所示，在一张被模型分类为熊猫的图片上，添加人眼不可见的特定噪声，得到的新图片会被同样的模型分类为长臂猿，这样的攻击被称为对抗学习。</w:t>
      </w:r>
      <w:r w:rsidR="00D17A5F">
        <w:fldChar w:fldCharType="begin"/>
      </w:r>
      <w:r w:rsidR="00D17A5F">
        <w:instrText xml:space="preserve"> ADDIN ZOTERO_ITEM CSL_CITATION {"citationID":"FnQo5nhX","properties":{"formattedCitation":"[3]","plainCitation":"[3]","noteIndex":0},"citationItems":[{"id":5365,"uris":["http://zotero.org/users/8673112/items/6X7G6YTB"],"itemData":{"id":5365,"type":"article","abstract":"Several machine learning models, including neural networks, consistently misclassify adversarial examples—inputs formed by applying small but intentionally worst-case perturbations to examples from the dataset, such that the perturbed input results in the model outputting an incorrect answer with high con</w:instrText>
      </w:r>
      <w:r w:rsidR="00D17A5F">
        <w:rPr>
          <w:rFonts w:ascii="MS Mincho" w:eastAsia="MS Mincho" w:hAnsi="MS Mincho" w:cs="MS Mincho" w:hint="eastAsia"/>
        </w:rPr>
        <w:instrText>ﬁ</w:instrText>
      </w:r>
      <w:r w:rsidR="00D17A5F">
        <w:instrText>dence. Early attempts at explaining this phenomenon focused on nonlinearity and over</w:instrText>
      </w:r>
      <w:r w:rsidR="00D17A5F">
        <w:rPr>
          <w:rFonts w:ascii="MS Mincho" w:eastAsia="MS Mincho" w:hAnsi="MS Mincho" w:cs="MS Mincho" w:hint="eastAsia"/>
        </w:rPr>
        <w:instrText>ﬁ</w:instrText>
      </w:r>
      <w:r w:rsidR="00D17A5F">
        <w:instrText xml:space="preserve">tting. We argue instead that the primary cause of neural networks’ vulnerability to adversarial perturbation is their linear nature. This explanation is supported by new quantitative results while giving the </w:instrText>
      </w:r>
      <w:r w:rsidR="00D17A5F">
        <w:rPr>
          <w:rFonts w:ascii="MS Mincho" w:eastAsia="MS Mincho" w:hAnsi="MS Mincho" w:cs="MS Mincho" w:hint="eastAsia"/>
        </w:rPr>
        <w:instrText>ﬁ</w:instrText>
      </w:r>
      <w:r w:rsidR="00D17A5F">
        <w:instrText xml:space="preserve">rst explanation of the most intriguing fact about them: their generalization across architectures and training sets. Moreover, this view yields a simple and fast method of generating adversarial examples. Using this approach to provide examples for adversarial training, we reduce the test set error of a maxout network on the MNIST dataset.","language":"en","note":"arXiv:1412.6572 [cs, stat]","number":"arXiv:1412.6572","publisher":"arXiv","source":"arXiv.org","title":"Explaining and Harnessing Adversarial Examples","URL":"http://arxiv.org/abs/1412.6572","author":[{"family":"Goodfellow","given":"Ian J."},{"family":"Shlens","given":"Jonathon"},{"family":"Szegedy","given":"Christian"}],"accessed":{"date-parts":[["2023",5,5]]},"issued":{"date-parts":[["2015",3,20]]}}}],"schema":"https://github.com/citation-style-language/schema/raw/master/csl-citation.json"} </w:instrText>
      </w:r>
      <w:r w:rsidR="00D17A5F">
        <w:fldChar w:fldCharType="separate"/>
      </w:r>
      <w:r w:rsidR="00D17A5F" w:rsidRPr="00D17A5F">
        <w:rPr>
          <w:rFonts w:ascii="等线" w:eastAsia="等线" w:hAnsi="等线"/>
        </w:rPr>
        <w:t>[3]</w:t>
      </w:r>
      <w:r w:rsidR="00D17A5F">
        <w:fldChar w:fldCharType="end"/>
      </w:r>
      <w:r>
        <w:rPr>
          <w:rFonts w:hint="eastAsia"/>
        </w:rPr>
        <w:t>利用这种特性，人们可以通过佩戴经过特殊设计的眼镜</w:t>
      </w:r>
      <w:r w:rsidR="00D17A5F">
        <w:fldChar w:fldCharType="begin"/>
      </w:r>
      <w:r w:rsidR="00D17A5F">
        <w:instrText xml:space="preserve"> ADDIN ZOTERO_ITEM CSL_CITATION {"citationID":"ti1NXhCo","properties":{"formattedCitation":"[4]","plainCitation":"[4]","noteIndex":0},"citationItems":[{"id":5369,"uris":["http://zotero.org/users/8673112/items/SP8T82ME"],"itemData":{"id":5369,"type":"article","abstract":"Deep learning models have achieved high performance on many tasks, and thus have been applied to many security-critical scenarios. For example, deep learning-based face recognition systems have been used to authenticate users to access many security-sensitive applications like payment apps. Such usages of deep learning systems provide the adversaries with sufficient incentives to perform attacks against these systems for their adversarial purposes. In this work, we consider a new type of attacks, called backdoor attacks, where the attacker's goal is to create a backdoor into a learning-based authentication system, so that he can easily circumvent the system by leveraging the backdoor. Specifically, the adversary aims at creating backdoor instances, so that the victim learning system will be misled to classify the backdoor instances as a target label specified by the adversary. In particular, we study backdoor poisoning attacks, which achieve backdoor attacks using poisoning strategies. Different from all existing work, our studied poisoning strategies can apply under a very weak threat model: (1) the adversary has no knowledge of the model and the training set used by the victim system; (2) the attacker is allowed to inject only a small amount of poisoning samples; (3) the backdoor key is hard to notice even by human beings to achieve stealthiness. We conduct evaluation to demonstrate that a backdoor adversary can inject only around 50 poisoning samples, while achieving an attack success rate of above 90%. We are also the first work to show that a data poisoning attack can create physically implementable backdoors without touching the training process. Our work demonstrates that backdoor poisoning attacks pose real threats to a learning system, and thus highlights the importance of further investigation and proposing defense strategies against them.","note":"arXiv:1712.05526 [cs]","number":"arXiv:1712.05526","publisher":"arXiv","source":"arXiv.org","title":"Targeted Backdoor Attacks on Deep Learning Systems Using Data Poisoning","URL":"http://arxiv.org/abs/1712.05526","author":[{"family":"Chen","given":"Xinyun"},{"family":"Liu","given":"Chang"},{"family":"Li","given":"Bo"},{"family":"Lu","given":"Kimberly"},{"family":"Song","given":"Dawn"}],"accessed":{"date-parts":[["2023",5,5]]},"issued":{"date-parts":[["2017",12,14]]}}}],"schema":"https://github.com/citation-style-language/schema/raw/master/csl-citation.json"} </w:instrText>
      </w:r>
      <w:r w:rsidR="00D17A5F">
        <w:fldChar w:fldCharType="separate"/>
      </w:r>
      <w:r w:rsidR="00D17A5F" w:rsidRPr="00D17A5F">
        <w:rPr>
          <w:rFonts w:ascii="等线" w:eastAsia="等线" w:hAnsi="等线"/>
        </w:rPr>
        <w:t>[4]</w:t>
      </w:r>
      <w:r w:rsidR="00D17A5F">
        <w:fldChar w:fldCharType="end"/>
      </w:r>
      <w:r>
        <w:rPr>
          <w:rFonts w:hint="eastAsia"/>
        </w:rPr>
        <w:t>，就可以欺骗使用深度学习进行人脸识别的人脸识别系统，这会引发用户对系统的不信任。</w:t>
      </w:r>
    </w:p>
    <w:p w14:paraId="3905077B" w14:textId="77777777" w:rsidR="00B12272" w:rsidRDefault="00B12272" w:rsidP="00950034">
      <w:r>
        <w:rPr>
          <w:rFonts w:hint="eastAsia"/>
          <w:noProof/>
        </w:rPr>
        <w:drawing>
          <wp:inline distT="0" distB="0" distL="0" distR="0" wp14:anchorId="4D2180C4" wp14:editId="226BDCA2">
            <wp:extent cx="5327650" cy="2082800"/>
            <wp:effectExtent l="0" t="0" r="6350" b="0"/>
            <wp:docPr id="116573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7497" name="图片 11657374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7650" cy="2082800"/>
                    </a:xfrm>
                    <a:prstGeom prst="rect">
                      <a:avLst/>
                    </a:prstGeom>
                  </pic:spPr>
                </pic:pic>
              </a:graphicData>
            </a:graphic>
          </wp:inline>
        </w:drawing>
      </w:r>
    </w:p>
    <w:p w14:paraId="55BA7ADC" w14:textId="7ACAFE44" w:rsidR="00B12272" w:rsidRPr="00B12272" w:rsidRDefault="00B12272" w:rsidP="00950034">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2</w:t>
      </w:r>
      <w:r w:rsidR="00DF2B2A">
        <w:fldChar w:fldCharType="end"/>
      </w:r>
      <w:r>
        <w:t xml:space="preserve">  </w:t>
      </w:r>
      <w:r>
        <w:rPr>
          <w:rFonts w:hint="eastAsia"/>
        </w:rPr>
        <w:t>深度学习模型受到特定噪声攻击</w:t>
      </w:r>
    </w:p>
    <w:p w14:paraId="6B87D2E6" w14:textId="77777777" w:rsidR="00C43E54" w:rsidRDefault="00C43E54" w:rsidP="00950034">
      <w:r>
        <w:rPr>
          <w:rFonts w:hint="eastAsia"/>
        </w:rPr>
        <w:t>从这些风险可以看出，现在的深度学习系统依旧缺乏对其工作过程的具体认知，难以解释决策流程，总体上难以获得人们的足够信任，尤其是在金融、法律、医疗等错误代价较高的领域，人们不能信任这样的深度学习系统。</w:t>
      </w:r>
    </w:p>
    <w:p w14:paraId="54B2C4AE" w14:textId="04679ABE" w:rsidR="00C43E54" w:rsidRDefault="00C43E54" w:rsidP="00950034">
      <w:pPr>
        <w:pStyle w:val="3"/>
      </w:pPr>
      <w:r>
        <w:rPr>
          <w:rFonts w:hint="eastAsia"/>
        </w:rPr>
        <w:t>深度学习模型面临的监管要求</w:t>
      </w:r>
    </w:p>
    <w:p w14:paraId="69301C41" w14:textId="77777777" w:rsidR="00C43E54" w:rsidRDefault="00C43E54" w:rsidP="00950034">
      <w:r>
        <w:rPr>
          <w:rFonts w:hint="eastAsia"/>
        </w:rPr>
        <w:t>事实上，目前在金融、医疗和法律等重要领域，政府对深度学习系统已经出台了许多防范措施和监管立法。比如，欧盟高级人工智能专家组起草的《可信人工智能道德原则指导》</w:t>
      </w:r>
      <w:r>
        <w:rPr>
          <w:rFonts w:hint="eastAsia"/>
        </w:rPr>
        <w:t>[</w:t>
      </w:r>
      <w:r>
        <w:rPr>
          <w:rFonts w:hint="eastAsia"/>
        </w:rPr>
        <w:t>引用来源：</w:t>
      </w:r>
      <w:r>
        <w:rPr>
          <w:rFonts w:hint="eastAsia"/>
        </w:rPr>
        <w:t>Ethics guidelines for trustworthy AI...]</w:t>
      </w:r>
      <w:r>
        <w:rPr>
          <w:rFonts w:hint="eastAsia"/>
        </w:rPr>
        <w:t>指出，可信人工智能系统必须满足七个方面的要求</w:t>
      </w:r>
      <w:r>
        <w:rPr>
          <w:rFonts w:hint="eastAsia"/>
        </w:rPr>
        <w:t>:</w:t>
      </w:r>
      <w:r>
        <w:rPr>
          <w:rFonts w:hint="eastAsia"/>
        </w:rPr>
        <w:t>人类监管纠错、技术安全及鲁棒、隐私保护和数据治理、透明及可解释、算法公平及无歧视、环保及社会影响、问责制度。中国新一代人工智能治理专业委员会在</w:t>
      </w:r>
      <w:r>
        <w:rPr>
          <w:rFonts w:hint="eastAsia"/>
        </w:rPr>
        <w:t>2019</w:t>
      </w:r>
      <w:r>
        <w:rPr>
          <w:rFonts w:hint="eastAsia"/>
        </w:rPr>
        <w:t>年</w:t>
      </w:r>
      <w:r>
        <w:rPr>
          <w:rFonts w:hint="eastAsia"/>
        </w:rPr>
        <w:t>6</w:t>
      </w:r>
      <w:r>
        <w:rPr>
          <w:rFonts w:hint="eastAsia"/>
        </w:rPr>
        <w:t>月发布的《新一代人工智能治理原则——发展负责任的人工智能》</w:t>
      </w:r>
      <w:r>
        <w:rPr>
          <w:rFonts w:hint="eastAsia"/>
        </w:rPr>
        <w:t>[</w:t>
      </w:r>
      <w:r>
        <w:rPr>
          <w:rFonts w:hint="eastAsia"/>
        </w:rPr>
        <w:t>引用来源：发展负责任的人工智能</w:t>
      </w:r>
      <w:r>
        <w:rPr>
          <w:rFonts w:hint="eastAsia"/>
        </w:rPr>
        <w:t>...]</w:t>
      </w:r>
      <w:r>
        <w:rPr>
          <w:rFonts w:hint="eastAsia"/>
        </w:rPr>
        <w:t>政策文件中指出，要突出发展负责任的人工智能，强调公平公正、尊重隐私、安全可控</w:t>
      </w:r>
      <w:r>
        <w:rPr>
          <w:rFonts w:hint="eastAsia"/>
        </w:rPr>
        <w:lastRenderedPageBreak/>
        <w:t>等八条原则，因此，提高可解释性成为推广智能模型在各行各业应用的必由之路。</w:t>
      </w:r>
    </w:p>
    <w:p w14:paraId="75B8C9AB" w14:textId="77777777" w:rsidR="00C43E54" w:rsidRDefault="00C43E54" w:rsidP="00950034">
      <w:r>
        <w:rPr>
          <w:rFonts w:hint="eastAsia"/>
        </w:rPr>
        <w:t>虽然对人工智能可解释性的监管要求已经在法律和规章制度层面逐步完善，但如何将这些制度层面的规则具体细化落实为可实现的技术方案，仍是可解释人工智能巫待研究和解决的挑战。</w:t>
      </w:r>
    </w:p>
    <w:p w14:paraId="4D1DA014" w14:textId="5DC1C5BE" w:rsidR="00C43E54" w:rsidRDefault="00C43E54" w:rsidP="00950034">
      <w:pPr>
        <w:pStyle w:val="3"/>
      </w:pPr>
      <w:r>
        <w:rPr>
          <w:rFonts w:hint="eastAsia"/>
        </w:rPr>
        <w:t>解释与信任</w:t>
      </w:r>
    </w:p>
    <w:p w14:paraId="0492FBF5" w14:textId="5C9EB808" w:rsidR="00C43E54" w:rsidRDefault="00C43E54" w:rsidP="00950034">
      <w:r>
        <w:rPr>
          <w:rFonts w:hint="eastAsia"/>
        </w:rPr>
        <w:t>通过前面对深度学习局限性的解释，我们有这样的认识：解释深度学习的本质要求就在于通过解释的方式取得人类对深度学习系统的信任。信任（</w:t>
      </w:r>
      <w:r>
        <w:rPr>
          <w:rFonts w:hint="eastAsia"/>
        </w:rPr>
        <w:t>Trust</w:t>
      </w:r>
      <w:r>
        <w:rPr>
          <w:rFonts w:hint="eastAsia"/>
        </w:rPr>
        <w:t>）是人类在社会协作中的一种心理状态，是我们愿意向对方暴露自己的弱势。我们信任深度学习系统，建立在两个层次的主观判断，其一是对深度学习系统能力和性能的信任，信任系统有处理问题的能力；其二是对深度学习系统态度和决策机制的信任，信任系统能够做出合乎人类道德规范的判断决策。</w:t>
      </w:r>
      <w:r w:rsidR="00D17A5F">
        <w:fldChar w:fldCharType="begin"/>
      </w:r>
      <w:r w:rsidR="00D17A5F">
        <w:instrText xml:space="preserve"> ADDIN ZOTERO_ITEM CSL_CITATION {"citationID":"MIcxtLe1","properties":{"formattedCitation":"[5]","plainCitation":"[5]","noteIndex":0},"citationItems":[{"id":5418,"uris":["http://zotero.org/users/8673112/items/QVMCQ6QK"],"itemData":{"id":5418,"type":"book","edition":"1","event-place":"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2FBBC9EB" w14:textId="1CEB52F2" w:rsidR="00C43E54" w:rsidRDefault="00C43E54" w:rsidP="00950034">
      <w:r>
        <w:rPr>
          <w:rFonts w:hint="eastAsia"/>
        </w:rPr>
        <w:t>解释（</w:t>
      </w:r>
      <w:r>
        <w:rPr>
          <w:rFonts w:hint="eastAsia"/>
        </w:rPr>
        <w:t>Explanation</w:t>
      </w:r>
      <w:r>
        <w:rPr>
          <w:rFonts w:hint="eastAsia"/>
        </w:rPr>
        <w:t>）是人类相互沟通并获取信任的基本方法。这一点同样适用于各种智能体之间，深度学习系统要获取人类的信任，同样需要通过解释和沟通进行“磨合”。而类似于人与人之间的解释过程，深度学习系统的解释过程同样要考虑到受众——主要是使用者的需求，使用人类可以理解的形式进行解释，从而获取人类的信任。</w:t>
      </w:r>
      <w:r w:rsidR="00D17A5F">
        <w:fldChar w:fldCharType="begin"/>
      </w:r>
      <w:r w:rsidR="00D17A5F">
        <w:instrText xml:space="preserve"> ADDIN ZOTERO_ITEM CSL_CITATION {"citationID":"bw3spQVt","properties":{"formattedCitation":"[5]","plainCitation":"[5]","noteIndex":0},"citationItems":[{"id":5418,"uris":["http://zotero.org/users/8673112/items/QVMCQ6QK"],"itemData":{"id":5418,"type":"book","edition":"1","event-place":"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523E18D5" w14:textId="6ABD6A1D" w:rsidR="00C43E54" w:rsidRDefault="00C43E54" w:rsidP="00950034">
      <w:pPr>
        <w:pStyle w:val="2"/>
      </w:pPr>
      <w:r>
        <w:rPr>
          <w:rFonts w:hint="eastAsia"/>
        </w:rPr>
        <w:t>可解释深度学习</w:t>
      </w:r>
    </w:p>
    <w:p w14:paraId="334B82C4" w14:textId="1293CD51" w:rsidR="00C43E54" w:rsidRDefault="00C43E54" w:rsidP="00950034">
      <w:pPr>
        <w:pStyle w:val="3"/>
      </w:pPr>
      <w:r>
        <w:rPr>
          <w:rFonts w:hint="eastAsia"/>
        </w:rPr>
        <w:t>定义</w:t>
      </w:r>
    </w:p>
    <w:p w14:paraId="72E45571" w14:textId="77777777" w:rsidR="00C43E54" w:rsidRDefault="00C43E54" w:rsidP="00950034">
      <w:r>
        <w:rPr>
          <w:rFonts w:hint="eastAsia"/>
        </w:rPr>
        <w:t>可解释深度学习需要在一种人机沟通的交互场景中，逐步学习和调整其解释，并最终完成任务。在这个深度学习系统中，除了作为决策主体的深度学习模型和使用主体的使用受众，还需要一个提供解释的解释者，这个解释者可以由模型本身充任，也可以是第三方的解释系统或者人类专家。解释者要根据当前的任务场景、任务和受众的知识水平等因素选择合适的解释方法，并在调整优化的过程中优化解释，来取得人类受众的信任。</w:t>
      </w:r>
    </w:p>
    <w:p w14:paraId="3CAED1C1" w14:textId="0F7E4B2D" w:rsidR="00C43E54" w:rsidRDefault="00C43E54" w:rsidP="00950034">
      <w:pPr>
        <w:pStyle w:val="3"/>
      </w:pPr>
      <w:r>
        <w:rPr>
          <w:rFonts w:hint="eastAsia"/>
        </w:rPr>
        <w:lastRenderedPageBreak/>
        <w:t>解释结果的评价标准</w:t>
      </w:r>
    </w:p>
    <w:p w14:paraId="19B19CC7" w14:textId="4832DCE6" w:rsidR="00C43E54" w:rsidRDefault="00C43E54" w:rsidP="00950034">
      <w:r>
        <w:rPr>
          <w:rFonts w:hint="eastAsia"/>
        </w:rPr>
        <w:t>解释的结果要考虑到受众的知识水平等因素，对于相同任务相同模型的不同解释结果和解释形式，人类受众必然具有一定的偏好，例如人们总是倾向于简单的、可视的和可靠的解释结果。因此对于解释结果人们形成了一些评价标准。</w:t>
      </w:r>
      <w:r w:rsidR="00D17A5F">
        <w:fldChar w:fldCharType="begin"/>
      </w:r>
      <w:r w:rsidR="00D17A5F">
        <w:instrText xml:space="preserve"> ADDIN ZOTERO_ITEM CSL_CITATION {"citationID":"gZG8bs3N","properties":{"formattedCitation":"[5]","plainCitation":"[5]","noteIndex":0},"citationItems":[{"id":5418,"uris":["http://zotero.org/users/8673112/items/QVMCQ6QK"],"itemData":{"id":5418,"type":"book","edition":"1","event-place":"</w:instrText>
      </w:r>
      <w:r w:rsidR="00D17A5F">
        <w:instrText>北京</w:instrText>
      </w:r>
      <w:r w:rsidR="00D17A5F">
        <w:instrText>","ISBN":"978-7-121-43187-6","language":"</w:instrText>
      </w:r>
      <w:r w:rsidR="00D17A5F">
        <w:instrText>中文</w:instrText>
      </w:r>
      <w:r w:rsidR="00D17A5F">
        <w:instrText>","publisher":"</w:instrText>
      </w:r>
      <w:r w:rsidR="00D17A5F">
        <w:instrText>电子工业出版社</w:instrText>
      </w:r>
      <w:r w:rsidR="00D17A5F">
        <w:instrText>","publisher-place":"</w:instrText>
      </w:r>
      <w:r w:rsidR="00D17A5F">
        <w:instrText>北京</w:instrText>
      </w:r>
      <w:r w:rsidR="00D17A5F">
        <w:instrText>","title":"</w:instrText>
      </w:r>
      <w:r w:rsidR="00D17A5F">
        <w:instrText>可解释人工智能导论</w:instrText>
      </w:r>
      <w:r w:rsidR="00D17A5F">
        <w:instrText>","author":[{"family":"</w:instrText>
      </w:r>
      <w:r w:rsidR="00D17A5F">
        <w:instrText>杨</w:instrText>
      </w:r>
      <w:r w:rsidR="00D17A5F">
        <w:instrText>","given":"</w:instrText>
      </w:r>
      <w:r w:rsidR="00D17A5F">
        <w:instrText>强</w:instrText>
      </w:r>
      <w:r w:rsidR="00D17A5F">
        <w:instrText>"},{"family":"</w:instrText>
      </w:r>
      <w:r w:rsidR="00D17A5F">
        <w:instrText>范</w:instrText>
      </w:r>
      <w:r w:rsidR="00D17A5F">
        <w:instrText>","given":"</w:instrText>
      </w:r>
      <w:r w:rsidR="00D17A5F">
        <w:instrText>力欣</w:instrText>
      </w:r>
      <w:r w:rsidR="00D17A5F">
        <w:instrText>"},{"family":"</w:instrText>
      </w:r>
      <w:r w:rsidR="00D17A5F">
        <w:instrText>朱</w:instrText>
      </w:r>
      <w:r w:rsidR="00D17A5F">
        <w:instrText>","given":"</w:instrText>
      </w:r>
      <w:r w:rsidR="00D17A5F">
        <w:instrText>军</w:instrText>
      </w:r>
      <w:r w:rsidR="00D17A5F">
        <w:instrText>"},{"family":"</w:instrText>
      </w:r>
      <w:r w:rsidR="00D17A5F">
        <w:instrText>陈</w:instrText>
      </w:r>
      <w:r w:rsidR="00D17A5F">
        <w:instrText>","given":"</w:instrText>
      </w:r>
      <w:r w:rsidR="00D17A5F">
        <w:instrText>一昕</w:instrText>
      </w:r>
      <w:r w:rsidR="00D17A5F">
        <w:instrText>"},{"family":"</w:instrText>
      </w:r>
      <w:r w:rsidR="00D17A5F">
        <w:instrText>张</w:instrText>
      </w:r>
      <w:r w:rsidR="00D17A5F">
        <w:instrText>","given":"</w:instrText>
      </w:r>
      <w:r w:rsidR="00D17A5F">
        <w:instrText>拳石</w:instrText>
      </w:r>
      <w:r w:rsidR="00D17A5F">
        <w:instrText>"},{"family":"</w:instrText>
      </w:r>
      <w:r w:rsidR="00D17A5F">
        <w:instrText>朱</w:instrText>
      </w:r>
      <w:r w:rsidR="00D17A5F">
        <w:instrText>","given":"</w:instrText>
      </w:r>
      <w:r w:rsidR="00D17A5F">
        <w:instrText>松纯</w:instrText>
      </w:r>
      <w:r w:rsidR="00D17A5F">
        <w:instrText xml:space="preserve">"}]}}],"schema":"https://github.com/citation-style-language/schema/raw/master/csl-citation.json"} </w:instrText>
      </w:r>
      <w:r w:rsidR="00D17A5F">
        <w:fldChar w:fldCharType="separate"/>
      </w:r>
      <w:r w:rsidR="00D17A5F" w:rsidRPr="00D17A5F">
        <w:rPr>
          <w:rFonts w:ascii="等线" w:eastAsia="等线" w:hAnsi="等线"/>
        </w:rPr>
        <w:t>[5]</w:t>
      </w:r>
      <w:r w:rsidR="00D17A5F">
        <w:fldChar w:fldCharType="end"/>
      </w:r>
    </w:p>
    <w:p w14:paraId="4DD83298" w14:textId="77777777" w:rsidR="00C43E54" w:rsidRDefault="00C43E54" w:rsidP="00950034">
      <w:r>
        <w:rPr>
          <w:rFonts w:hint="eastAsia"/>
        </w:rPr>
        <w:t>(1)</w:t>
      </w:r>
      <w:r>
        <w:rPr>
          <w:rFonts w:hint="eastAsia"/>
        </w:rPr>
        <w:t>可解释性方法的敏感度。敏感度是指可解释性方法在受到噪声干扰时，提供的解释结果是否会对噪声敏感。此类可解释性方法可进一步细分为对模型参数加噪声与对输入样本加噪声。一般来说，可解释性方法对于模型参数上的噪声敏感度需要相对较高，这表明可解释性方法与模型参数高度相关，而对输入样本上的噪声敏感度需要相对较低，这使得可解释性方法在有输人干扰的情况下也能给出可靠的解释。</w:t>
      </w:r>
    </w:p>
    <w:p w14:paraId="7A19C2D0" w14:textId="77777777" w:rsidR="00C43E54" w:rsidRDefault="00C43E54" w:rsidP="00950034">
      <w:r>
        <w:rPr>
          <w:rFonts w:hint="eastAsia"/>
        </w:rPr>
        <w:t>(2)</w:t>
      </w:r>
      <w:r>
        <w:rPr>
          <w:rFonts w:hint="eastAsia"/>
        </w:rPr>
        <w:t>可解释性方法的对抗攻击鲁棒性。近年来，深度学习面临的一大挑战是对抗样本的存在，而类似的挑战也同样存在于可解释性领域。针对可解释性的对抗攻击在输人样本上添加特定的扰动，能够在不改变人工智能系统预测结果的情况下改变解释结果。因此，目前的一些评测算法希望量化可解释性方法的对抗攻击鲁棒性，这有助于人们找出能够抵御对抗攻击的可解释性方法，从而得到更为可靠的解释结果。</w:t>
      </w:r>
    </w:p>
    <w:p w14:paraId="49539E59" w14:textId="77777777" w:rsidR="00C43E54" w:rsidRDefault="00C43E54" w:rsidP="00950034">
      <w:r>
        <w:rPr>
          <w:rFonts w:hint="eastAsia"/>
        </w:rPr>
        <w:t>(3)</w:t>
      </w:r>
      <w:r>
        <w:rPr>
          <w:rFonts w:hint="eastAsia"/>
        </w:rPr>
        <w:t>可解释性方法的全面性。人们关注的可解释性方法的另一个性质是全面性，它反映了一个解释结果是否能完全反映人工智能系统全部的信息处理逻辑。某些可解释性方法只能够对系统的一部分进行解释，而另外一些方法则能够对系统整体做出解释。在这种情况下，后者的全面性要好于前者。</w:t>
      </w:r>
    </w:p>
    <w:p w14:paraId="27EE8EAE" w14:textId="77777777" w:rsidR="00C43E54" w:rsidRDefault="00C43E54" w:rsidP="00950034">
      <w:r>
        <w:rPr>
          <w:rFonts w:hint="eastAsia"/>
        </w:rPr>
        <w:t>(4)</w:t>
      </w:r>
      <w:r>
        <w:rPr>
          <w:rFonts w:hint="eastAsia"/>
        </w:rPr>
        <w:t>可解释性方法的客观性。可解释性方法的客观性（在某些工作中被称为正确性或忠实度）是衡量一个可解释性方法的重要指标。所谓客观性，指的是可解释性方法是否客观地反映了人工智能系统的处理逻辑，比如解释结果告诉人们系统中的某个变量很重要，而这个变量对于人工智能系统确实很重要，那么这个解释就是客观的。对可解释性方法客观性进行评测</w:t>
      </w:r>
    </w:p>
    <w:p w14:paraId="05E47498" w14:textId="77777777" w:rsidR="00C43E54" w:rsidRDefault="00C43E54" w:rsidP="00950034">
      <w:r>
        <w:rPr>
          <w:rFonts w:hint="eastAsia"/>
        </w:rPr>
        <w:t>能够帮助人们选择真正可靠的可解释性方法。</w:t>
      </w:r>
    </w:p>
    <w:p w14:paraId="2859945B" w14:textId="77777777" w:rsidR="00C43E54" w:rsidRDefault="00C43E54" w:rsidP="00950034">
      <w:r>
        <w:rPr>
          <w:rFonts w:hint="eastAsia"/>
        </w:rPr>
        <w:t>(5)</w:t>
      </w:r>
      <w:r>
        <w:rPr>
          <w:rFonts w:hint="eastAsia"/>
        </w:rPr>
        <w:t>解释结果的简单易懂性。评测可解释性方法的另一个重要的角度是解释结果的简单易懂性，即解释结果本身要简单易懂，让人容易理解解释结果的简单易懂性主要体现在三个方面</w:t>
      </w:r>
      <w:r>
        <w:rPr>
          <w:rFonts w:hint="eastAsia"/>
        </w:rPr>
        <w:t>:</w:t>
      </w:r>
      <w:r>
        <w:rPr>
          <w:rFonts w:hint="eastAsia"/>
        </w:rPr>
        <w:t>首先，我们需要用少数概念解释模型内部的复杂逻辑，而不是用成千上万个大量概念进行解释；其</w:t>
      </w:r>
      <w:r>
        <w:rPr>
          <w:rFonts w:hint="eastAsia"/>
        </w:rPr>
        <w:lastRenderedPageBreak/>
        <w:t>次，我们需要保证这些概念本身的语义是人们能够理解的，而不是人们无法认知的特征；最后，简单易懂性与客观性有时是对立统一的，当一个模型本身的概念很复杂时，追求简单易懂性就变为对真实逻辑的近似，因此，人们需要做好二者的平衡。同时，让黑盒模型尽可能使用精炼可靠的特征表达进行预测才更容易使解释结果简单易懂。</w:t>
      </w:r>
    </w:p>
    <w:p w14:paraId="0F9D3630" w14:textId="77777777" w:rsidR="00C43E54" w:rsidRDefault="00C43E54" w:rsidP="00950034">
      <w:r>
        <w:rPr>
          <w:rFonts w:hint="eastAsia"/>
        </w:rPr>
        <w:t>(6)</w:t>
      </w:r>
      <w:r>
        <w:rPr>
          <w:rFonts w:hint="eastAsia"/>
        </w:rPr>
        <w:t>可解释性方法的互洽性。由于目前有越来越多的可解释性方法涌现这些方法之间是否互洽也是评测可解释性方法的一个指标，即不同解释性算法的解释结果需要相互印证，不能只是自圆其说。可解释性方法之间的互洽性可以体现在对某个变量重要性的不同解释结果之间相互印证上，也可以是对人工智能系统表达能力的解释，比如对神经网络迁移性或泛化性的不同解释，二者应该是殊途同归的，而不能相互矛盾。</w:t>
      </w:r>
    </w:p>
    <w:p w14:paraId="1D347BB9" w14:textId="77777777" w:rsidR="00C43E54" w:rsidRDefault="00C43E54" w:rsidP="00950034">
      <w:r>
        <w:rPr>
          <w:rFonts w:hint="eastAsia"/>
        </w:rPr>
        <w:t>(7)</w:t>
      </w:r>
      <w:r>
        <w:rPr>
          <w:rFonts w:hint="eastAsia"/>
        </w:rPr>
        <w:t>可解释性方法的计算效率。在实际应用中，人们往往也会关注可解释性方法的计算效率。一般来说，人们更希望能够在较短的时间内得到解释结果，然而一些可解释性方法的计算复杂度过高，比如需要</w:t>
      </w:r>
      <w:r>
        <w:rPr>
          <w:rFonts w:hint="eastAsia"/>
        </w:rPr>
        <w:t>NP-hard</w:t>
      </w:r>
      <w:r>
        <w:rPr>
          <w:rFonts w:hint="eastAsia"/>
        </w:rPr>
        <w:t>时间复杂度的</w:t>
      </w:r>
      <w:r>
        <w:rPr>
          <w:rFonts w:hint="eastAsia"/>
        </w:rPr>
        <w:t>Shapley value</w:t>
      </w:r>
      <w:r>
        <w:rPr>
          <w:rFonts w:hint="eastAsia"/>
        </w:rPr>
        <w:t>，以及一些通过训练进行解释的方法等，使得它们难以被投人对实时性要求较高的一些应用，如金融业的投资决策。</w:t>
      </w:r>
    </w:p>
    <w:p w14:paraId="017B2919" w14:textId="1F66AE07" w:rsidR="00C43E54" w:rsidRDefault="00C43E54" w:rsidP="00950034">
      <w:pPr>
        <w:pStyle w:val="3"/>
      </w:pPr>
      <w:r>
        <w:rPr>
          <w:rFonts w:hint="eastAsia"/>
        </w:rPr>
        <w:t>解释的分类</w:t>
      </w:r>
    </w:p>
    <w:p w14:paraId="6CE46318" w14:textId="77777777" w:rsidR="00C43E54" w:rsidRDefault="00C43E54" w:rsidP="00950034">
      <w:r>
        <w:rPr>
          <w:rFonts w:hint="eastAsia"/>
        </w:rPr>
        <w:t>对于深度学习的解释形式多种多样，根据不同的引用场景和任务需要采用合适的解释形式。但是根据解释说明的目标，将解释结果大致分为两大类：局部解释（</w:t>
      </w:r>
      <w:r>
        <w:rPr>
          <w:rFonts w:hint="eastAsia"/>
        </w:rPr>
        <w:t>Local Explanation</w:t>
      </w:r>
      <w:r>
        <w:rPr>
          <w:rFonts w:hint="eastAsia"/>
        </w:rPr>
        <w:t>）和全局解释（</w:t>
      </w:r>
      <w:r>
        <w:rPr>
          <w:rFonts w:hint="eastAsia"/>
        </w:rPr>
        <w:t>Global Explanation</w:t>
      </w:r>
      <w:r>
        <w:rPr>
          <w:rFonts w:hint="eastAsia"/>
        </w:rPr>
        <w:t>）。</w:t>
      </w:r>
    </w:p>
    <w:p w14:paraId="10BA86B6" w14:textId="4A98B6A4" w:rsidR="00C43E54" w:rsidRDefault="00C43E54" w:rsidP="00950034">
      <w:r>
        <w:rPr>
          <w:rFonts w:hint="eastAsia"/>
        </w:rPr>
        <w:t>局部解释是解释者针对一个特定的输入实例，给出深度学习模型进行决策的依据。例如一个进行图像分类的深度学习模型，针对图</w:t>
      </w:r>
      <w:r>
        <w:rPr>
          <w:rFonts w:hint="eastAsia"/>
        </w:rPr>
        <w:t>14-3</w:t>
      </w:r>
      <w:r>
        <w:rPr>
          <w:rFonts w:hint="eastAsia"/>
        </w:rPr>
        <w:t>（</w:t>
      </w:r>
      <w:r>
        <w:rPr>
          <w:rFonts w:hint="eastAsia"/>
        </w:rPr>
        <w:t>a</w:t>
      </w:r>
      <w:r>
        <w:rPr>
          <w:rFonts w:hint="eastAsia"/>
        </w:rPr>
        <w:t>）所示的图片分类结果为“猫”，针对这个决策结果，解释者通过给出比较重要的图片区域的方法给出了局部解释，如图</w:t>
      </w:r>
      <w:r>
        <w:rPr>
          <w:rFonts w:hint="eastAsia"/>
        </w:rPr>
        <w:t>14-3</w:t>
      </w:r>
      <w:r>
        <w:rPr>
          <w:rFonts w:hint="eastAsia"/>
        </w:rPr>
        <w:t>（</w:t>
      </w:r>
      <w:r>
        <w:rPr>
          <w:rFonts w:hint="eastAsia"/>
        </w:rPr>
        <w:t>b</w:t>
      </w:r>
      <w:r>
        <w:rPr>
          <w:rFonts w:hint="eastAsia"/>
        </w:rPr>
        <w:t>），说明了模型“为什么觉得这是猫”。</w:t>
      </w:r>
    </w:p>
    <w:p w14:paraId="5ECE9DDA" w14:textId="5FA3874B" w:rsidR="00C43E54" w:rsidRDefault="00C43E54" w:rsidP="00950034">
      <w:r>
        <w:rPr>
          <w:rFonts w:hint="eastAsia"/>
        </w:rPr>
        <w:t>全局解释是解释者针对一类特定的输出结果或者一系列相近的输出结果，给出模型认为的共同特征或者典型特征。例如图</w:t>
      </w:r>
      <w:r>
        <w:rPr>
          <w:rFonts w:hint="eastAsia"/>
        </w:rPr>
        <w:t>14-3</w:t>
      </w:r>
      <w:r>
        <w:rPr>
          <w:rFonts w:hint="eastAsia"/>
        </w:rPr>
        <w:t>（</w:t>
      </w:r>
      <w:r>
        <w:rPr>
          <w:rFonts w:hint="eastAsia"/>
        </w:rPr>
        <w:t>c</w:t>
      </w:r>
      <w:r>
        <w:rPr>
          <w:rFonts w:hint="eastAsia"/>
        </w:rPr>
        <w:t>）的图片展示了，对于类别“猫”，解释器给出了模型认为的类别的典型特征，作为“全局解释”，说明了模型“觉得猫应该长成什么样”。</w:t>
      </w:r>
    </w:p>
    <w:p w14:paraId="721940B8" w14:textId="77777777" w:rsidR="00852803" w:rsidRDefault="00852803" w:rsidP="00AD5ED0">
      <w:r>
        <w:rPr>
          <w:rFonts w:hint="eastAsia"/>
          <w:noProof/>
        </w:rPr>
        <w:lastRenderedPageBreak/>
        <w:drawing>
          <wp:inline distT="0" distB="0" distL="0" distR="0" wp14:anchorId="61E83B35" wp14:editId="30B91DB2">
            <wp:extent cx="5327650" cy="1720850"/>
            <wp:effectExtent l="0" t="0" r="6350" b="0"/>
            <wp:docPr id="15900900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90085" name="图片 15900900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7650" cy="1720850"/>
                    </a:xfrm>
                    <a:prstGeom prst="rect">
                      <a:avLst/>
                    </a:prstGeom>
                  </pic:spPr>
                </pic:pic>
              </a:graphicData>
            </a:graphic>
          </wp:inline>
        </w:drawing>
      </w:r>
    </w:p>
    <w:p w14:paraId="15DF42E7" w14:textId="7EB2A159" w:rsidR="00852803" w:rsidRPr="00852803" w:rsidRDefault="00852803" w:rsidP="00950034">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3</w:t>
      </w:r>
      <w:r w:rsidR="00DF2B2A">
        <w:fldChar w:fldCharType="end"/>
      </w:r>
      <w:r>
        <w:t xml:space="preserve">  </w:t>
      </w:r>
      <w:r>
        <w:rPr>
          <w:rFonts w:hint="eastAsia"/>
        </w:rPr>
        <w:t>深度学习模型的局部解释和全局解释</w:t>
      </w:r>
    </w:p>
    <w:p w14:paraId="378A94B4" w14:textId="77777777" w:rsidR="00C43E54" w:rsidRDefault="00C43E54" w:rsidP="00950034">
      <w:r>
        <w:rPr>
          <w:rFonts w:hint="eastAsia"/>
        </w:rPr>
        <w:t>两种解释都在一定程度上刻画了模型的解释过程，有助于受众理解模型的决策过程，而具体要采用哪种解释结果，则应该针对具体受众和任务特点确定。</w:t>
      </w:r>
    </w:p>
    <w:p w14:paraId="5A77956E" w14:textId="57848DBD" w:rsidR="00C43E54" w:rsidRDefault="00C43E54" w:rsidP="00950034">
      <w:pPr>
        <w:pStyle w:val="3"/>
      </w:pPr>
      <w:r>
        <w:rPr>
          <w:rFonts w:hint="eastAsia"/>
        </w:rPr>
        <w:t>解释方法的分类</w:t>
      </w:r>
    </w:p>
    <w:p w14:paraId="38AC8736" w14:textId="6D57816F" w:rsidR="00C43E54" w:rsidRDefault="00C43E54" w:rsidP="00950034">
      <w:r>
        <w:rPr>
          <w:rFonts w:hint="eastAsia"/>
        </w:rPr>
        <w:t>解释方法是指解释者在解释模型的决策过程时所采用的方法。按照解释者和深度学习模型的关系可以分为事前可解释建模方法（</w:t>
      </w:r>
      <w:r>
        <w:rPr>
          <w:rFonts w:hint="eastAsia"/>
        </w:rPr>
        <w:t>Ante-hoc Explanation</w:t>
      </w:r>
      <w:r>
        <w:rPr>
          <w:rFonts w:hint="eastAsia"/>
        </w:rPr>
        <w:t>）和事后可解释分析方法（</w:t>
      </w:r>
      <w:r>
        <w:rPr>
          <w:rFonts w:hint="eastAsia"/>
        </w:rPr>
        <w:t>Post-hoc Explanations</w:t>
      </w:r>
      <w:r>
        <w:rPr>
          <w:rFonts w:hint="eastAsia"/>
        </w:rPr>
        <w:t>）。</w:t>
      </w:r>
      <w:r w:rsidR="00D17A5F">
        <w:fldChar w:fldCharType="begin"/>
      </w:r>
      <w:r w:rsidR="00D17A5F">
        <w:instrText xml:space="preserve"> ADDIN ZOTERO_ITEM CSL_CITATION {"citationID":"DRh2Fu4G","properties":{"formattedCitation":"[6]","plainCitation":"[6]","noteIndex":0},"citationItems":[{"id":5378,"uris":["http://zotero.org/users/8673112/items/3UPHSIQR"],"itemData":{"id":5378,"type":"article","abstract":"Supervised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rsidR="00D17A5F">
        <w:fldChar w:fldCharType="separate"/>
      </w:r>
      <w:r w:rsidR="00D17A5F" w:rsidRPr="00D17A5F">
        <w:rPr>
          <w:rFonts w:ascii="等线" w:eastAsia="等线" w:hAnsi="等线"/>
        </w:rPr>
        <w:t>[6]</w:t>
      </w:r>
      <w:r w:rsidR="00D17A5F">
        <w:fldChar w:fldCharType="end"/>
      </w:r>
    </w:p>
    <w:p w14:paraId="4DCBEBD2" w14:textId="3A6F1D2C" w:rsidR="00C43E54" w:rsidRDefault="00C43E54" w:rsidP="00950034">
      <w:r>
        <w:rPr>
          <w:rFonts w:hint="eastAsia"/>
        </w:rPr>
        <w:t>事前可解释建模方法，是指在模型训练之前，将可以提高深度模型的可解释性的方法结合到模型结构中来实现可解释性，例如使用特殊设计的正则化方法来约束模型的训练以提高可解释性</w:t>
      </w:r>
      <w:r w:rsidR="00D17A5F">
        <w:fldChar w:fldCharType="begin"/>
      </w:r>
      <w:r w:rsidR="00D17A5F">
        <w:instrText xml:space="preserve"> ADDIN ZOTERO_ITEM CSL_CITATION {"citationID":"ypRYV148","properties":{"formattedCitation":"[7]","plainCitation":"[7]","noteIndex":0},"citationItems":[{"id":5389,"uris":["http://zotero.org/users/8673112/items/VIVQXHNN"],"itemData":{"id":5389,"type":"article","abstract":"The lack of interpretability remains a barrier to the adoption of deep neural networks. Recently, tree regularization has been proposed to encourage deep neural networks to resemble compact, axis-aligned decision trees without significant compromises in accuracy. However, it may be unreasonable to expect that a single tree can predict well across all possible inputs. In this work, we propose regional tree regularization, which encourages a deep model to be well-approximated by several separate decision trees specific to predefined regions of the input space. Practitioners can define regions based on domain knowledge of contexts where different decision-making logic is needed. Across many datasets, our approach delivers more accurate predictions than simply training separate decision trees for each region, while producing simpler explanations than other neural net regularization schemes without sacrificing predictive power. Two healthcare case studies in critical care and HIV demonstrate how experts can improve understanding of deep models via our approach.","note":"arXiv:1908.04494 [cs, stat]","number":"arXiv:1908.04494","publisher":"arXiv","source":"arXiv.org","title":"Regional Tree Regularization for Interpretability in Black Box Models","URL":"http://arxiv.org/abs/1908.04494","author":[{"family":"Wu","given":"Mike"},{"family":"Parbhoo","given":"Sonali"},{"family":"Hughes","given":"Michael"},{"family":"Kindle","given":"Ryan"},{"family":"Celi","given":"Leo"},{"family":"Zazzi","given":"Maurizio"},{"family":"Roth","given":"Volker"},{"family":"Doshi-Velez","given":"Finale"}],"accessed":{"date-parts":[["2023",5,6]]},"issued":{"date-parts":[["2020",3,16]]}}}],"schema":"https://github.com/citation-style-language/schema/raw/master/csl-citation.json"} </w:instrText>
      </w:r>
      <w:r w:rsidR="00D17A5F">
        <w:fldChar w:fldCharType="separate"/>
      </w:r>
      <w:r w:rsidR="00D17A5F" w:rsidRPr="00D17A5F">
        <w:rPr>
          <w:rFonts w:ascii="等线" w:eastAsia="等线" w:hAnsi="等线"/>
        </w:rPr>
        <w:t>[7]</w:t>
      </w:r>
      <w:r w:rsidR="00D17A5F">
        <w:fldChar w:fldCharType="end"/>
      </w:r>
      <w:r>
        <w:rPr>
          <w:rFonts w:hint="eastAsia"/>
        </w:rPr>
        <w:t>；添加注意力机制来提高可解释性</w:t>
      </w:r>
      <w:r w:rsidR="00D17A5F">
        <w:fldChar w:fldCharType="begin"/>
      </w:r>
      <w:r w:rsidR="00D17A5F">
        <w:instrText xml:space="preserve"> ADDIN ZOTERO_ITEM CSL_CITATION {"citationID":"N7LrxSyG","properties":{"formattedCitation":"[8]\\uc0\\u8211{}[10]","plainCitation":"[8]–[10]","noteIndex":0},"citationItems":[{"id":405,"uris":["http://zotero.org/users/8673112/items/4NECVCJA"],"itemData":{"id":405,"type":"paper-conference","abstract":"The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data.","container-title":"arXiv:1706.03762 [cs]","event-title":"31st Conference on Neural Information Processing Systems (NIPS 2017)","note":"arXiv: 1706.03762","source":"arXiv.org","title":"Attention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2,28]]},"issued":{"date-parts":[["2017",12,5]]}}},{"id":5399,"uris":["http://zotero.org/users/8673112/items/LH6AWTUA"],"itemData":{"id":5399,"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2023",5,6]]},"issued":{"date-parts":[["2021",6,3]]}}},{"id":383,"uris":["http://zotero.org/users/8673112/items/Y7A225AA"],"itemData":{"id":383,"type":"paper-conference","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training).","container-title":"arXiv:1710.10903 [cs, stat]","event-title":"Sixth International Conference on Learning Representations(ICLR 2018)","note":"arXiv: 1710.10903","source":"arXiv.org","title":"Graph Attention Networks","URL":"http://arxiv.org/abs/1710.10903","author":[{"family":"Veli</w:instrText>
      </w:r>
      <w:r w:rsidR="00D17A5F">
        <w:rPr>
          <w:rFonts w:ascii="Cambria" w:hAnsi="Cambria" w:cs="Cambria"/>
        </w:rPr>
        <w:instrText>č</w:instrText>
      </w:r>
      <w:r w:rsidR="00D17A5F">
        <w:instrText>kovi</w:instrText>
      </w:r>
      <w:r w:rsidR="00D17A5F">
        <w:rPr>
          <w:rFonts w:ascii="Cambria" w:hAnsi="Cambria" w:cs="Cambria"/>
        </w:rPr>
        <w:instrText>ć</w:instrText>
      </w:r>
      <w:r w:rsidR="00D17A5F">
        <w:instrText>","given":"Petar"},{"family":"Cucurull","given":"Guillem"},{"family":"Casanova","given":"Arantxa"},{"family":"Romero","given":"Adriana"},{"family":"Li</w:instrText>
      </w:r>
      <w:r w:rsidR="00D17A5F">
        <w:rPr>
          <w:rFonts w:ascii="等线" w:eastAsia="等线" w:hAnsi="等线" w:cs="等线" w:hint="eastAsia"/>
        </w:rPr>
        <w:instrText>ò</w:instrText>
      </w:r>
      <w:r w:rsidR="00D17A5F">
        <w:instrText xml:space="preserve">","given":"Pietro"},{"family":"Bengio","given":"Yoshua"}],"accessed":{"date-parts":[["2022",2,25]]},"issued":{"date-parts":[["2018",2,4]]}}}],"schema":"https://github.com/citation-style-language/schema/raw/master/csl-citation.json"} </w:instrText>
      </w:r>
      <w:r w:rsidR="00D17A5F">
        <w:fldChar w:fldCharType="separate"/>
      </w:r>
      <w:r w:rsidR="00D17A5F" w:rsidRPr="00D17A5F">
        <w:rPr>
          <w:rFonts w:ascii="等线" w:eastAsia="等线" w:hAnsi="等线" w:cs="Times New Roman"/>
          <w:kern w:val="0"/>
          <w:szCs w:val="24"/>
        </w:rPr>
        <w:t>[8]–[10]</w:t>
      </w:r>
      <w:r w:rsidR="00D17A5F">
        <w:fldChar w:fldCharType="end"/>
      </w:r>
      <w:r>
        <w:rPr>
          <w:rFonts w:hint="eastAsia"/>
        </w:rPr>
        <w:t>；也有研究者将贝叶斯网络或因果学习等方法结合进深度学习模型中来提高可解释性</w:t>
      </w:r>
      <w:r w:rsidR="00D17A5F">
        <w:fldChar w:fldCharType="begin"/>
      </w:r>
      <w:r w:rsidR="00D17A5F">
        <w:instrText xml:space="preserve"> ADDIN ZOTERO_ITEM CSL_CITATION {"citationID":"pPsHS22O","properties":{"formattedCitation":"[11], [12]","plainCitation":"[11], [12]","noteIndex":0},"citationItems":[{"id":5409,"uris":["http://zotero.org/users/8673112/items/D5NSP4Q8"],"itemData":{"id":5409,"type":"article","abstract":"We propose Graphical Generative Adversarial Networks (Graphical-GAN) to model structured data. Graphical-GAN conjoins the power of Bayesian networks on compactly representing the dependency structures among random variables and that of generative adversarial networks on learning expressive dependency functions. We introduce a structured recognition model to infer the posterior distribution of latent variables given observations. We generalize the Expectation Propagation (EP) algorithm to learn the generative model and recognition model jointly. Finally, we present two important instances of Graphical-GAN, i.e. Gaussian Mixture GAN (GMGAN) and State Space GAN (SSGAN), which can successfully learn the discrete and temporal structures on visual datasets, respectively.","DOI":"10.48550/arXiv.1804.03429","note":"arXiv:1804.03429 [cs, stat]","number":"arXiv:1804.03429","publisher":"arXiv","source":"arXiv.org","title":"Graphical Generative Adversarial Networks","URL":"http://arxiv.org/abs/1804.03429","author":[{"family":"Li","given":"Chongxuan"},{"family":"Welling","given":"Max"},{"family":"Zhu","given":"Jun"},{"family":"Zhang","given":"Bo"}],"accessed":{"date-parts":[["2023",5,6]]},"issued":{"date-parts":[["2018",12,12]]}}},{"id":5413,"uris":["http://zotero.org/users/8673112/items/TZAHW3RT"],"itemData":{"id":5413,"type":"article","abstract":"Approaches based on deep neural networks have achieved striking performance when testing data and training data share similar distribution, but can significantly fail otherwise. Therefore, eliminating the impact of distribution shifts between training and testing data is crucial for building performance-promising deep models. Conventional methods assume either the known heterogeneity of training data (e.g. domain labels) or the approximately equal capacities of different domains. In this paper, we consider a more challenging case where neither of the above assumptions holds. We propose to address this problem by removing the dependencies between features via learning weights for training samples, which helps deep models get rid of spurious correlations and, in turn, concentrate more on the true connection between discriminative features and labels. Extensive experiments clearly demonstrate the effectiveness of our method on multiple distribution generalization benchmarks compared with state-of-the-art counterparts. Through extensive experiments on distribution generalization benchmarks including PACS, VLCS, MNIST-M, and NICO, we show the effectiveness of our method compared with state-of-the-art counterparts.","DOI":"10.48550/arXiv.2104.07876","note":"arXiv:2104.07876 [cs]","number":"arXiv:2104.07876","publisher":"arXiv","source":"arXiv.org","title":"Deep Stable Learning for Out-Of-Distribution Generalization","URL":"http://arxiv.org/abs/2104.07876","author":[{"family":"Zhang","given":"Xingxuan"},{"family":"Cui","given":"Peng"},{"family":"Xu","given":"Renzhe"},{"family":"Zhou","given":"Linjun"},{"family":"He","given":"Yue"},{"family":"Shen","given":"Zheyan"}],"accessed":{"date-parts":[["2023",5,6]]},"issued":{"date-parts":[["2021",4,15]]}}}],"schema":"https://github.com/citation-style-language/schema/raw/master/csl-citation.json"} </w:instrText>
      </w:r>
      <w:r w:rsidR="00D17A5F">
        <w:fldChar w:fldCharType="separate"/>
      </w:r>
      <w:r w:rsidR="00D17A5F" w:rsidRPr="00D17A5F">
        <w:rPr>
          <w:rFonts w:ascii="等线" w:eastAsia="等线" w:hAnsi="等线"/>
        </w:rPr>
        <w:t>[11], [12]</w:t>
      </w:r>
      <w:r w:rsidR="00D17A5F">
        <w:fldChar w:fldCharType="end"/>
      </w:r>
      <w:r>
        <w:rPr>
          <w:rFonts w:hint="eastAsia"/>
        </w:rPr>
        <w:t>。事前可解释建模方法依赖于模型自身具备的可解释性，而模型的可解释性和模型的预测性能往往不可兼得，需要研究者进行实验和调参来权衡可解释性和模型的预测性能。</w:t>
      </w:r>
      <w:r w:rsidR="004D5E65">
        <w:fldChar w:fldCharType="begin"/>
      </w:r>
      <w:r w:rsidR="004D5E65">
        <w:instrText xml:space="preserve"> ADDIN ZOTERO_ITEM CSL_CITATION {"citationID":"znrFyoAq","properties":{"formattedCitation":"[13]","plainCitation":"[13]","noteIndex":0},"citationItems":[{"id":5419,"uris":["http://zotero.org/users/8673112/items/KHETS2CX"],"itemData":{"id":5419,"type":"book","event-place":"</w:instrText>
      </w:r>
      <w:r w:rsidR="004D5E65">
        <w:instrText>北京</w:instrText>
      </w:r>
      <w:r w:rsidR="004D5E65">
        <w:instrText>","ISBN":"978-7-111-69571-4","publisher":"</w:instrText>
      </w:r>
      <w:r w:rsidR="004D5E65">
        <w:instrText>机械工业出版社</w:instrText>
      </w:r>
      <w:r w:rsidR="004D5E65">
        <w:instrText>","publisher-place":"</w:instrText>
      </w:r>
      <w:r w:rsidR="004D5E65">
        <w:instrText>北京</w:instrText>
      </w:r>
      <w:r w:rsidR="004D5E65">
        <w:instrText>","title":"</w:instrText>
      </w:r>
      <w:r w:rsidR="004D5E65">
        <w:instrText>可解释机器学习：模型、方法与实践</w:instrText>
      </w:r>
      <w:r w:rsidR="004D5E65">
        <w:instrText>","author":[{"family":"</w:instrText>
      </w:r>
      <w:r w:rsidR="004D5E65">
        <w:instrText>邵</w:instrText>
      </w:r>
      <w:r w:rsidR="004D5E65">
        <w:instrText>","given":"</w:instrText>
      </w:r>
      <w:r w:rsidR="004D5E65">
        <w:instrText>平</w:instrText>
      </w:r>
      <w:r w:rsidR="004D5E65">
        <w:instrText>"},{"family":"</w:instrText>
      </w:r>
      <w:r w:rsidR="004D5E65">
        <w:instrText>杨</w:instrText>
      </w:r>
      <w:r w:rsidR="004D5E65">
        <w:instrText>","given":"</w:instrText>
      </w:r>
      <w:r w:rsidR="004D5E65">
        <w:instrText>健颖</w:instrText>
      </w:r>
      <w:r w:rsidR="004D5E65">
        <w:instrText>"},{"family":"</w:instrText>
      </w:r>
      <w:r w:rsidR="004D5E65">
        <w:instrText>苏</w:instrText>
      </w:r>
      <w:r w:rsidR="004D5E65">
        <w:instrText>","given":"</w:instrText>
      </w:r>
      <w:r w:rsidR="004D5E65">
        <w:instrText>思达</w:instrText>
      </w:r>
      <w:r w:rsidR="004D5E65">
        <w:instrText>"}],"editor":[{"family":"</w:instrText>
      </w:r>
      <w:r w:rsidR="004D5E65">
        <w:instrText>杨</w:instrText>
      </w:r>
      <w:r w:rsidR="004D5E65">
        <w:instrText>","given":"</w:instrText>
      </w:r>
      <w:r w:rsidR="004D5E65">
        <w:instrText>绣国</w:instrText>
      </w:r>
      <w:r w:rsidR="004D5E65">
        <w:instrText xml:space="preserve">"}]}}],"schema":"https://github.com/citation-style-language/schema/raw/master/csl-citation.json"} </w:instrText>
      </w:r>
      <w:r w:rsidR="004D5E65">
        <w:fldChar w:fldCharType="separate"/>
      </w:r>
      <w:r w:rsidR="004D5E65" w:rsidRPr="004D5E65">
        <w:rPr>
          <w:rFonts w:ascii="等线" w:eastAsia="等线" w:hAnsi="等线"/>
        </w:rPr>
        <w:t>[13]</w:t>
      </w:r>
      <w:r w:rsidR="004D5E65">
        <w:fldChar w:fldCharType="end"/>
      </w:r>
    </w:p>
    <w:p w14:paraId="2322C2E3" w14:textId="0FCE0547" w:rsidR="00C43E54" w:rsidRDefault="00C43E54" w:rsidP="00950034">
      <w:r>
        <w:rPr>
          <w:rFonts w:hint="eastAsia"/>
        </w:rPr>
        <w:t>事后可解释分析方法是在充分学习模型之后进行的，旨在利用事后解释方法或构建解释模型去解释模型的工作机制或决策依据。事后解释的方法具有很多优势，由于预测和解释是两个独立的过程而不会相互干扰，因此不需要为了追求可解释性来牺牲预测性能。</w:t>
      </w:r>
      <w:r w:rsidR="004D5E65">
        <w:fldChar w:fldCharType="begin"/>
      </w:r>
      <w:r w:rsidR="004D5E65">
        <w:instrText xml:space="preserve"> ADDIN ZOTERO_ITEM CSL_CITATION {"citationID":"BoKGPU7P","properties":{"formattedCitation":"[6]","plainCitation":"[6]","noteIndex":0},"citationItems":[{"id":5378,"uris":["http://zotero.org/users/8673112/items/3UPHSIQR"],"itemData":{"id":5378,"type":"article","abstract":"Supervised machine learning models boast remarkable predictive capabilities. But can you trust your model? Will it work in deployment? What else can it tell you about the world? We want models to be not only good, but interpretable. And yet the task of interpretation appears underspecified. Papers provide diverse and sometimes non-overlapping motivations for interpretability, and offer myriad notions of what attributes render models interpretable. Despite this ambiguity, many papers proclaim interpretability axiomatically, absent further explanation. In this paper, we seek to refine the discourse on interpretability. First, we examine the motivations underlying interest in interpretability, finding them to be diverse and occasionally discordant. Then, we address model properties and techniques thought to confer interpretability, identifying transparency to humans and post-hoc explanations as competing notions. Throughout, we discuss the feasibility and desirability of different notions, and question the oft-made assertions that linear models are interpretable and that deep neural networks are not.","note":"arXiv:1606.03490 [cs, stat]","number":"arXiv:1606.03490","publisher":"arXiv","source":"arXiv.org","title":"The Mythos of Model Interpretability","URL":"http://arxiv.org/abs/1606.03490","author":[{"family":"Lipton","given":"Zachary C."}],"accessed":{"date-parts":[["2023",5,6]]},"issued":{"date-parts":[["2017",3,6]]}}}],"schema":"https://github.com/citation-style-language/schema/raw/master/csl-citation.json"} </w:instrText>
      </w:r>
      <w:r w:rsidR="004D5E65">
        <w:fldChar w:fldCharType="separate"/>
      </w:r>
      <w:r w:rsidR="004D5E65" w:rsidRPr="004D5E65">
        <w:rPr>
          <w:rFonts w:ascii="等线" w:eastAsia="等线" w:hAnsi="等线"/>
        </w:rPr>
        <w:t>[6]</w:t>
      </w:r>
      <w:r w:rsidR="004D5E65">
        <w:fldChar w:fldCharType="end"/>
      </w:r>
      <w:r>
        <w:rPr>
          <w:rFonts w:hint="eastAsia"/>
        </w:rPr>
        <w:t>此外，由于事后可解释分析方法较少的参与建模过程，因此事后可解释分析方法大多模型无关（</w:t>
      </w:r>
      <w:r>
        <w:rPr>
          <w:rFonts w:hint="eastAsia"/>
        </w:rPr>
        <w:t>Model Agnostic</w:t>
      </w:r>
      <w:r>
        <w:rPr>
          <w:rFonts w:hint="eastAsia"/>
        </w:rPr>
        <w:t>），使得这些方法的引用更加广泛。但是，事后解释通常并不完全忠实于原始模型，我们使用可解释性方法是为了以更加简单清晰的方法展示原始模型的决策过程，这个过程中</w:t>
      </w:r>
      <w:r>
        <w:rPr>
          <w:rFonts w:hint="eastAsia"/>
        </w:rPr>
        <w:lastRenderedPageBreak/>
        <w:t>必然伴随对原始模型的一些细节的忽略。因此，事后解释方法或多或少都是不准确的，也导致我们无法完全信任这些方法。</w:t>
      </w:r>
    </w:p>
    <w:p w14:paraId="6CA604DE" w14:textId="4794E666" w:rsidR="00C43E54" w:rsidRDefault="00C43E54" w:rsidP="00950034">
      <w:r>
        <w:rPr>
          <w:rFonts w:hint="eastAsia"/>
        </w:rPr>
        <w:t>本章接下来的部分将主要集中介绍事后可解释分析方法。其他事前可解释建模的方法请读者参阅其他章节和相关文献。</w:t>
      </w:r>
    </w:p>
    <w:p w14:paraId="3815B94D" w14:textId="770CC7A6" w:rsidR="00C43E54" w:rsidRDefault="00C43E54" w:rsidP="00950034">
      <w:pPr>
        <w:pStyle w:val="2"/>
      </w:pPr>
      <w:r>
        <w:rPr>
          <w:rFonts w:hint="eastAsia"/>
        </w:rPr>
        <w:t>网络特征可视化</w:t>
      </w:r>
    </w:p>
    <w:p w14:paraId="397F5D91" w14:textId="481E2943" w:rsidR="00950034" w:rsidRPr="00950034" w:rsidRDefault="00950034" w:rsidP="00950034">
      <w:r w:rsidRPr="004461F1">
        <w:rPr>
          <w:rFonts w:hint="eastAsia"/>
        </w:rPr>
        <w:t>深度神经网络作为目前最好的机器学习模型，被广泛应用到如计算机视觉、语音识别及自然语言处理等人工智能的各个领域之中。</w:t>
      </w:r>
      <w:r>
        <w:rPr>
          <w:rFonts w:hint="eastAsia"/>
        </w:rPr>
        <w:t>我们在本章开头说明了，神经网络的黑盒性并不是来自于封装，而是来自于复杂性。</w:t>
      </w:r>
      <w:r w:rsidRPr="004461F1">
        <w:rPr>
          <w:rFonts w:hint="eastAsia"/>
        </w:rPr>
        <w:t>神经网络的模型参数通常高达百万级，例如，一个常见的</w:t>
      </w:r>
      <w:r w:rsidRPr="004461F1">
        <w:rPr>
          <w:rFonts w:hint="eastAsia"/>
        </w:rPr>
        <w:t xml:space="preserve"> 50 </w:t>
      </w:r>
      <w:r w:rsidRPr="004461F1">
        <w:rPr>
          <w:rFonts w:hint="eastAsia"/>
        </w:rPr>
        <w:t>层的深度残差网络</w:t>
      </w:r>
      <w:r>
        <w:rPr>
          <w:rFonts w:hint="eastAsia"/>
        </w:rPr>
        <w:t>（</w:t>
      </w:r>
      <w:r w:rsidRPr="004461F1">
        <w:rPr>
          <w:rFonts w:hint="eastAsia"/>
        </w:rPr>
        <w:t>ResNet50</w:t>
      </w:r>
      <w:r>
        <w:rPr>
          <w:rFonts w:hint="eastAsia"/>
        </w:rPr>
        <w:t>）</w:t>
      </w:r>
      <w:r w:rsidRPr="004461F1">
        <w:rPr>
          <w:rFonts w:hint="eastAsia"/>
        </w:rPr>
        <w:t>包含大概</w:t>
      </w:r>
      <w:r w:rsidRPr="004461F1">
        <w:rPr>
          <w:rFonts w:hint="eastAsia"/>
        </w:rPr>
        <w:t xml:space="preserve"> 2300 </w:t>
      </w:r>
      <w:r w:rsidRPr="004461F1">
        <w:rPr>
          <w:rFonts w:hint="eastAsia"/>
        </w:rPr>
        <w:t>万个可训练的参数</w:t>
      </w:r>
      <w:r>
        <w:rPr>
          <w:rFonts w:hint="eastAsia"/>
        </w:rPr>
        <w:t>，尽管神经网络内部单个神经元的计算非常简单，但是千万级甚至亿级的神经规模同样导致了人类理解困难；</w:t>
      </w:r>
      <w:r w:rsidRPr="004461F1">
        <w:rPr>
          <w:rFonts w:hint="eastAsia"/>
        </w:rPr>
        <w:t>另一方面，训练神经网络的数据库也通常包含数百万份数据样本</w:t>
      </w:r>
      <w:r>
        <w:rPr>
          <w:rFonts w:hint="eastAsia"/>
        </w:rPr>
        <w:t>，人类无法完全了解数据的分布情况。</w:t>
      </w:r>
      <w:r w:rsidRPr="004461F1">
        <w:rPr>
          <w:rFonts w:hint="eastAsia"/>
        </w:rPr>
        <w:t>近几年，研究者尝试通过可视化网络内部特征的方法打开模型黑盒和理解网络内部所学习到的知识。本小节将</w:t>
      </w:r>
      <w:r>
        <w:rPr>
          <w:rFonts w:hint="eastAsia"/>
        </w:rPr>
        <w:t>主要</w:t>
      </w:r>
      <w:r w:rsidRPr="004461F1">
        <w:rPr>
          <w:rFonts w:hint="eastAsia"/>
        </w:rPr>
        <w:t>基于图像识别中常见的卷积神经网络，简要介绍深度神经网络特征可视化的几种常见方法</w:t>
      </w:r>
      <w:r>
        <w:rPr>
          <w:rFonts w:hint="eastAsia"/>
        </w:rPr>
        <w:t>。</w:t>
      </w:r>
    </w:p>
    <w:p w14:paraId="3472942B" w14:textId="004A6D4F" w:rsidR="00C43E54" w:rsidRDefault="00C43E54" w:rsidP="00950034">
      <w:pPr>
        <w:pStyle w:val="3"/>
      </w:pPr>
      <w:r>
        <w:rPr>
          <w:rFonts w:hint="eastAsia"/>
        </w:rPr>
        <w:t>最大激活响应可视化</w:t>
      </w:r>
    </w:p>
    <w:p w14:paraId="1AE8951E" w14:textId="5A859040" w:rsidR="00950034" w:rsidRDefault="00950034" w:rsidP="00950034">
      <w:r>
        <w:rPr>
          <w:rFonts w:hint="eastAsia"/>
        </w:rPr>
        <w:t>对于图像识别中常见的卷积神经网络，每层网络结构的基本单元是由卷积核组成的。目前，大部分的特征可视化工作都是在可视化这些卷积核。对于常见的</w:t>
      </w:r>
      <w:r>
        <w:rPr>
          <w:rFonts w:hint="eastAsia"/>
        </w:rPr>
        <w:t xml:space="preserve"> AlexNet </w:t>
      </w:r>
      <w:r>
        <w:rPr>
          <w:rFonts w:hint="eastAsia"/>
        </w:rPr>
        <w:t>或者</w:t>
      </w:r>
      <w:r>
        <w:rPr>
          <w:rFonts w:hint="eastAsia"/>
        </w:rPr>
        <w:t>VGG</w:t>
      </w:r>
      <w:r>
        <w:rPr>
          <w:rFonts w:hint="eastAsia"/>
        </w:rPr>
        <w:t>卷积网络，每层大概包含几百个卷积核。当输人图片内容不同时，每个卷积核产生的特征激活图也不同。不同卷积核的激活强度、激活特性，以及感受野也各不相同。在对卷积神经网络的研究分析表明，网络中由浅到深，不同层的卷积核对图片局部内容的选择性存在差异，每个卷积核都可以被当成具有语义的检测器来进行分析。</w:t>
      </w:r>
      <w:r>
        <w:fldChar w:fldCharType="begin"/>
      </w:r>
      <w:r>
        <w:instrText xml:space="preserve"> ADDIN ZOTERO_ITEM CSL_CITATION {"citationID":"GZ5TSPcG","properties":{"formattedCitation":"[14], [15]","plainCitation":"[14], [15]","noteIndex":0},"citationItems":[{"id":5420,"uris":["http://zotero.org/users/8673112/items/SGK5L6GW"],"itemData":{"id":5420,"type":"article","abstract":"Large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fldChar w:fldCharType="separate"/>
      </w:r>
      <w:r w:rsidRPr="00950034">
        <w:rPr>
          <w:rFonts w:ascii="等线" w:eastAsia="等线" w:hAnsi="等线"/>
        </w:rPr>
        <w:t>[14], [15]</w:t>
      </w:r>
      <w:r>
        <w:fldChar w:fldCharType="end"/>
      </w:r>
    </w:p>
    <w:p w14:paraId="67AD4E34" w14:textId="77777777" w:rsidR="00950034" w:rsidRDefault="00950034" w:rsidP="00950034">
      <w:r>
        <w:rPr>
          <w:rFonts w:hint="eastAsia"/>
        </w:rPr>
        <w:t>最大激活响应可视化（</w:t>
      </w:r>
      <w:r>
        <w:rPr>
          <w:rFonts w:hint="eastAsia"/>
        </w:rPr>
        <w:t>Visualization of the Maximum</w:t>
      </w:r>
      <w:r>
        <w:t xml:space="preserve"> </w:t>
      </w:r>
      <w:r>
        <w:rPr>
          <w:rFonts w:hint="eastAsia"/>
        </w:rPr>
        <w:t>Activation Regions</w:t>
      </w:r>
      <w:r>
        <w:rPr>
          <w:rFonts w:hint="eastAsia"/>
        </w:rPr>
        <w:t>）方法的原理便是，基于卷积核对不同输人图片产生不同的激活，对输人的批量图片按照它们的激活强度从大到小排序，从而找到这个卷积核对应的最大激活的图片样本。这种通过数据驱动寻找最大激活</w:t>
      </w:r>
      <w:r>
        <w:rPr>
          <w:rFonts w:hint="eastAsia"/>
        </w:rPr>
        <w:lastRenderedPageBreak/>
        <w:t>图片样本的可视化方法称为最大激活响应可视化方法。</w:t>
      </w:r>
    </w:p>
    <w:p w14:paraId="7E9E0478" w14:textId="50FBDDC9" w:rsidR="00950034" w:rsidRDefault="00950034" w:rsidP="00950034">
      <w:r>
        <w:rPr>
          <w:rFonts w:hint="eastAsia"/>
        </w:rPr>
        <w:t>具体来说，该方法分以下几个步骤：第一步，准备一个包含几千张图片的数据集。这个数据集的图片需要跟网络的训练集中的图片类似，但不能使用训练集中的图片，例如使用验证集和测试集。第二步，把所有图片分批次送入卷积神经网络中，记录卷积核的激活响应图</w:t>
      </w:r>
      <w:r w:rsidRPr="009F711E">
        <w:rPr>
          <w:rFonts w:hint="eastAsia"/>
        </w:rPr>
        <w:t>。例如，对应于</w:t>
      </w:r>
      <w:r w:rsidRPr="009F711E">
        <w:rPr>
          <w:rFonts w:hint="eastAsia"/>
        </w:rPr>
        <w:t>5000</w:t>
      </w:r>
      <w:r w:rsidRPr="009F711E">
        <w:rPr>
          <w:rFonts w:hint="eastAsia"/>
        </w:rPr>
        <w:t>张</w:t>
      </w:r>
      <w:r w:rsidRPr="009F711E">
        <w:rPr>
          <w:rFonts w:hint="eastAsia"/>
        </w:rPr>
        <w:t xml:space="preserve"> 256</w:t>
      </w:r>
      <w:r w:rsidRPr="009F711E">
        <w:rPr>
          <w:rFonts w:hint="eastAsia"/>
        </w:rPr>
        <w:t>像素</w:t>
      </w:r>
      <w:r w:rsidRPr="009F711E">
        <w:rPr>
          <w:rFonts w:hint="eastAsia"/>
        </w:rPr>
        <w:t xml:space="preserve"> x 256 </w:t>
      </w:r>
      <w:r w:rsidRPr="009F711E">
        <w:rPr>
          <w:rFonts w:hint="eastAsia"/>
        </w:rPr>
        <w:t>像素的输人图片，在</w:t>
      </w:r>
      <w:r w:rsidRPr="009F711E">
        <w:rPr>
          <w:rFonts w:hint="eastAsia"/>
        </w:rPr>
        <w:t xml:space="preserve">AlexNet </w:t>
      </w:r>
      <w:r w:rsidRPr="009F711E">
        <w:rPr>
          <w:rFonts w:hint="eastAsia"/>
        </w:rPr>
        <w:t>的</w:t>
      </w:r>
      <w:r w:rsidRPr="009F711E">
        <w:rPr>
          <w:rFonts w:hint="eastAsia"/>
        </w:rPr>
        <w:t xml:space="preserve"> Conv5 </w:t>
      </w:r>
      <w:r w:rsidRPr="009F711E">
        <w:rPr>
          <w:rFonts w:hint="eastAsia"/>
        </w:rPr>
        <w:t>层的某个卷积核中，可以记录到</w:t>
      </w:r>
      <w:r w:rsidRPr="009F711E">
        <w:rPr>
          <w:rFonts w:hint="eastAsia"/>
        </w:rPr>
        <w:t>5000x 8x8</w:t>
      </w:r>
      <w:r w:rsidRPr="009F711E">
        <w:rPr>
          <w:rFonts w:hint="eastAsia"/>
        </w:rPr>
        <w:t>的激活响应图。这里每张图片对应一个</w:t>
      </w:r>
      <w:r w:rsidRPr="009F711E">
        <w:rPr>
          <w:rFonts w:hint="eastAsia"/>
        </w:rPr>
        <w:t>8x8</w:t>
      </w:r>
      <w:r w:rsidRPr="009F711E">
        <w:rPr>
          <w:rFonts w:hint="eastAsia"/>
        </w:rPr>
        <w:t>的激活响应图，可以进一步取</w:t>
      </w:r>
      <w:r w:rsidRPr="009F711E">
        <w:rPr>
          <w:rFonts w:hint="eastAsia"/>
        </w:rPr>
        <w:t xml:space="preserve"> 8x 8 </w:t>
      </w:r>
      <w:r w:rsidRPr="009F711E">
        <w:rPr>
          <w:rFonts w:hint="eastAsia"/>
        </w:rPr>
        <w:t>的激活强度图中最大的激活值，作为这张图片的最大激活值。第三步，对</w:t>
      </w:r>
      <w:r w:rsidRPr="009F711E">
        <w:rPr>
          <w:rFonts w:hint="eastAsia"/>
        </w:rPr>
        <w:t xml:space="preserve"> 5000 </w:t>
      </w:r>
      <w:r w:rsidRPr="009F711E">
        <w:rPr>
          <w:rFonts w:hint="eastAsia"/>
        </w:rPr>
        <w:t>张图片的最大激活值从大到小进行排序，这样可以得到对于这个卷积核激活响应最大的前几张图片，这些图片即代表了使得该卷积核产生最大响应的输人图片样本。第四步，为了更进一步可视化出图片之中具体的最大响应区域，可以把</w:t>
      </w:r>
      <w:r w:rsidRPr="009F711E">
        <w:rPr>
          <w:rFonts w:hint="eastAsia"/>
        </w:rPr>
        <w:t xml:space="preserve"> 8 x 8 </w:t>
      </w:r>
      <w:r w:rsidRPr="009F711E">
        <w:rPr>
          <w:rFonts w:hint="eastAsia"/>
        </w:rPr>
        <w:t>的激活强度图上采样到图片大小，然后根据强度二值化分割对应的图片。图</w:t>
      </w:r>
      <w:r>
        <w:rPr>
          <w:rFonts w:hint="eastAsia"/>
        </w:rPr>
        <w:t>14-4</w:t>
      </w:r>
      <w:r w:rsidRPr="009F711E">
        <w:rPr>
          <w:rFonts w:hint="eastAsia"/>
        </w:rPr>
        <w:t>展示了在场景分类数据</w:t>
      </w:r>
      <w:r>
        <w:rPr>
          <w:rFonts w:hint="eastAsia"/>
        </w:rPr>
        <w:t>集</w:t>
      </w:r>
      <w:r w:rsidRPr="009F711E">
        <w:rPr>
          <w:rFonts w:hint="eastAsia"/>
        </w:rPr>
        <w:t>上训练出的</w:t>
      </w:r>
      <w:r w:rsidRPr="009F711E">
        <w:rPr>
          <w:rFonts w:hint="eastAsia"/>
        </w:rPr>
        <w:t xml:space="preserve"> AexNet </w:t>
      </w:r>
      <w:r w:rsidRPr="009F711E">
        <w:rPr>
          <w:rFonts w:hint="eastAsia"/>
        </w:rPr>
        <w:t>网络的</w:t>
      </w:r>
      <w:r w:rsidRPr="009F711E">
        <w:rPr>
          <w:rFonts w:hint="eastAsia"/>
        </w:rPr>
        <w:t xml:space="preserve"> Conv5 </w:t>
      </w:r>
      <w:r w:rsidRPr="009F711E">
        <w:rPr>
          <w:rFonts w:hint="eastAsia"/>
        </w:rPr>
        <w:t>层的四个卷积核对应的最大激活响应可视化结果，每个卷积核对应的</w:t>
      </w:r>
      <w:r w:rsidRPr="009F711E">
        <w:rPr>
          <w:rFonts w:hint="eastAsia"/>
        </w:rPr>
        <w:t xml:space="preserve"> 5 </w:t>
      </w:r>
      <w:r w:rsidRPr="009F711E">
        <w:rPr>
          <w:rFonts w:hint="eastAsia"/>
        </w:rPr>
        <w:t>张最大激活图片输入。</w:t>
      </w:r>
    </w:p>
    <w:p w14:paraId="3FFB6712" w14:textId="77777777" w:rsidR="00AD5ED0" w:rsidRDefault="00950034" w:rsidP="00AD5ED0">
      <w:pPr>
        <w:keepNext/>
      </w:pPr>
      <w:r>
        <w:rPr>
          <w:noProof/>
        </w:rPr>
        <w:drawing>
          <wp:inline distT="0" distB="0" distL="0" distR="0" wp14:anchorId="1DDAB478" wp14:editId="15C52EFE">
            <wp:extent cx="5327650" cy="1136015"/>
            <wp:effectExtent l="0" t="0" r="6350" b="6985"/>
            <wp:docPr id="51564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1944" name="图片 5156419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7650" cy="1136015"/>
                    </a:xfrm>
                    <a:prstGeom prst="rect">
                      <a:avLst/>
                    </a:prstGeom>
                  </pic:spPr>
                </pic:pic>
              </a:graphicData>
            </a:graphic>
          </wp:inline>
        </w:drawing>
      </w:r>
    </w:p>
    <w:p w14:paraId="478E8F0E" w14:textId="50A2574E" w:rsidR="00950034" w:rsidRPr="00AD5ED0" w:rsidRDefault="00AD5ED0" w:rsidP="00AD5ED0">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4</w:t>
      </w:r>
      <w:r w:rsidR="00DF2B2A">
        <w:fldChar w:fldCharType="end"/>
      </w:r>
      <w:r>
        <w:t xml:space="preserve">  </w:t>
      </w:r>
      <w:r>
        <w:rPr>
          <w:rFonts w:hint="eastAsia"/>
        </w:rPr>
        <w:t>最大激活响应可视化结果</w:t>
      </w:r>
    </w:p>
    <w:p w14:paraId="20145C1B" w14:textId="0F1E58CC" w:rsidR="00950034" w:rsidRPr="00950034" w:rsidRDefault="00950034" w:rsidP="00950034">
      <w:r w:rsidRPr="00071E35">
        <w:rPr>
          <w:rFonts w:hint="eastAsia"/>
        </w:rPr>
        <w:t>最大激活响应可视化方法可以通过数据驱动的方法快捷地可视化神经网络里每个卷积核学习到的关于图片输入的特征。一个观察是，随着网络层数的增加，卷积核对应的语义变得越来越具体，比如低层的卷积核主要在检测纹理、边缘、颜色等概念，高层的卷积核已经可以检测具体的物体概念，如台灯和三角楼顶。</w:t>
      </w:r>
      <w:r>
        <w:rPr>
          <w:rFonts w:hint="eastAsia"/>
        </w:rPr>
        <w:t>最大激活响应可视化的方法针对于已经训练好的网络模型，将其中的某个卷积核识别特征的偏好进行可视化，给出的解释是一种全局性的解释，能够让使用者了解深度神经网络内部的部分决策机制。</w:t>
      </w:r>
    </w:p>
    <w:p w14:paraId="7CC272F6" w14:textId="00594B24" w:rsidR="00C43E54" w:rsidRDefault="00C43E54" w:rsidP="00950034">
      <w:pPr>
        <w:pStyle w:val="3"/>
      </w:pPr>
      <w:r>
        <w:rPr>
          <w:rFonts w:hint="eastAsia"/>
        </w:rPr>
        <w:lastRenderedPageBreak/>
        <w:t>基于反向传播的输入重建可视化</w:t>
      </w:r>
    </w:p>
    <w:p w14:paraId="7C5BFA58" w14:textId="05BF2837" w:rsidR="00950034" w:rsidRDefault="00950034" w:rsidP="00950034">
      <w:r>
        <w:rPr>
          <w:rFonts w:hint="eastAsia"/>
        </w:rPr>
        <w:t>这种方法基于优化的方法，给定一个优化目标，例如优化增大某层卷积核的激活强度或者最后分类层的预测输出值，然后通过反向传播来迭代更新输入图片，达到优化目标的目的。</w:t>
      </w:r>
      <w:r w:rsidR="00AD5ED0">
        <w:fldChar w:fldCharType="begin"/>
      </w:r>
      <w:r w:rsidR="00AD5ED0">
        <w:instrText xml:space="preserve"> ADDIN ZOTERO_ITEM CSL_CITATION {"citationID":"WT2OCXrH","properties":{"formattedCitation":"[16]","plainCitation":"[16]","noteIndex":0},"citationItems":[{"id":5429,"uris":["http://zotero.org/users/8673112/items/CEHU5WWN"],"itemData":{"id":5429,"type":"webpage","title":"Feature Visualization","URL":"https://distill.pub/2017/feature-visualization/","accessed":{"date-parts":[["2023",5,11]]}}}],"schema":"https://github.com/citation-style-language/schema/raw/master/csl-citation.json"} </w:instrText>
      </w:r>
      <w:r w:rsidR="00AD5ED0">
        <w:fldChar w:fldCharType="separate"/>
      </w:r>
      <w:r w:rsidR="00AD5ED0" w:rsidRPr="00AD5ED0">
        <w:rPr>
          <w:rFonts w:ascii="等线" w:eastAsia="等线" w:hAnsi="等线"/>
        </w:rPr>
        <w:t>[16]</w:t>
      </w:r>
      <w:r w:rsidR="00AD5ED0">
        <w:fldChar w:fldCharType="end"/>
      </w:r>
      <w:r>
        <w:rPr>
          <w:rFonts w:hint="eastAsia"/>
        </w:rPr>
        <w:t>训练过程中输入图片变化如图</w:t>
      </w:r>
      <w:r>
        <w:rPr>
          <w:rFonts w:hint="eastAsia"/>
        </w:rPr>
        <w:t>14-5</w:t>
      </w:r>
      <w:r>
        <w:rPr>
          <w:rFonts w:hint="eastAsia"/>
        </w:rPr>
        <w:t>所示，最初输入图片是随机噪声，随着优化的进行，输入图片中逐渐出现了与优化目标对应的纹理。</w:t>
      </w:r>
    </w:p>
    <w:p w14:paraId="4EF622E4" w14:textId="77777777" w:rsidR="00EC7BCC" w:rsidRDefault="00EC7BCC" w:rsidP="00EC7BCC">
      <w:pPr>
        <w:keepNext/>
      </w:pPr>
      <w:r>
        <w:rPr>
          <w:rFonts w:hint="eastAsia"/>
          <w:noProof/>
        </w:rPr>
        <w:drawing>
          <wp:inline distT="0" distB="0" distL="0" distR="0" wp14:anchorId="4AB0E095" wp14:editId="6095267E">
            <wp:extent cx="5327650" cy="1272540"/>
            <wp:effectExtent l="0" t="0" r="6350" b="3810"/>
            <wp:docPr id="10875815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1559" name="图片 10875815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7650" cy="1272540"/>
                    </a:xfrm>
                    <a:prstGeom prst="rect">
                      <a:avLst/>
                    </a:prstGeom>
                  </pic:spPr>
                </pic:pic>
              </a:graphicData>
            </a:graphic>
          </wp:inline>
        </w:drawing>
      </w:r>
    </w:p>
    <w:p w14:paraId="2D7E11FC" w14:textId="7FAD84BD"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5</w:t>
      </w:r>
      <w:r w:rsidR="00DF2B2A">
        <w:fldChar w:fldCharType="end"/>
      </w:r>
      <w:r>
        <w:t xml:space="preserve">  </w:t>
      </w:r>
      <w:r>
        <w:rPr>
          <w:rFonts w:hint="eastAsia"/>
        </w:rPr>
        <w:t>基于反向传播的可视化方法的解释效果随优化次数增加而提高</w:t>
      </w:r>
    </w:p>
    <w:p w14:paraId="6F9FEB51" w14:textId="77777777" w:rsidR="00950034" w:rsidRDefault="00950034" w:rsidP="00950034">
      <w:r>
        <w:rPr>
          <w:rFonts w:hint="eastAsia"/>
        </w:rPr>
        <w:t>如图</w:t>
      </w:r>
      <w:r>
        <w:rPr>
          <w:rFonts w:hint="eastAsia"/>
        </w:rPr>
        <w:t>14-6</w:t>
      </w:r>
      <w:r>
        <w:rPr>
          <w:rFonts w:hint="eastAsia"/>
        </w:rPr>
        <w:t>所示，对于某个卷积核，其输入重建可视化的结果如图</w:t>
      </w:r>
      <w:r>
        <w:rPr>
          <w:rFonts w:hint="eastAsia"/>
        </w:rPr>
        <w:t>14-6</w:t>
      </w:r>
      <w:r>
        <w:rPr>
          <w:rFonts w:hint="eastAsia"/>
        </w:rPr>
        <w:t>（</w:t>
      </w:r>
      <w:r>
        <w:rPr>
          <w:rFonts w:hint="eastAsia"/>
        </w:rPr>
        <w:t>a</w:t>
      </w:r>
      <w:r>
        <w:rPr>
          <w:rFonts w:hint="eastAsia"/>
        </w:rPr>
        <w:t>）所示，其最大激活图片样本如图</w:t>
      </w:r>
      <w:r>
        <w:rPr>
          <w:rFonts w:hint="eastAsia"/>
        </w:rPr>
        <w:t>14-6</w:t>
      </w:r>
      <w:r>
        <w:rPr>
          <w:rFonts w:hint="eastAsia"/>
        </w:rPr>
        <w:t>（</w:t>
      </w:r>
      <w:r>
        <w:rPr>
          <w:rFonts w:hint="eastAsia"/>
        </w:rPr>
        <w:t>b</w:t>
      </w:r>
      <w:r>
        <w:rPr>
          <w:rFonts w:hint="eastAsia"/>
        </w:rPr>
        <w:t>）所示，我们可以清楚的看出卷积核的输入重建可视化图中显示出与最大激活响应图片样本中比较典型的特征。</w:t>
      </w:r>
    </w:p>
    <w:p w14:paraId="74B55DDA" w14:textId="77777777" w:rsidR="00EC7BCC" w:rsidRDefault="00EC7BCC" w:rsidP="00EC7BCC">
      <w:pPr>
        <w:keepNext/>
      </w:pPr>
      <w:r>
        <w:rPr>
          <w:rFonts w:hint="eastAsia"/>
          <w:noProof/>
        </w:rPr>
        <w:drawing>
          <wp:inline distT="0" distB="0" distL="0" distR="0" wp14:anchorId="13B4ABF5" wp14:editId="4ED71D70">
            <wp:extent cx="5327650" cy="3333115"/>
            <wp:effectExtent l="0" t="0" r="6350" b="0"/>
            <wp:docPr id="1106018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852" name="图片 1106018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650" cy="3333115"/>
                    </a:xfrm>
                    <a:prstGeom prst="rect">
                      <a:avLst/>
                    </a:prstGeom>
                  </pic:spPr>
                </pic:pic>
              </a:graphicData>
            </a:graphic>
          </wp:inline>
        </w:drawing>
      </w:r>
    </w:p>
    <w:p w14:paraId="4D645145" w14:textId="0F092636"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6</w:t>
      </w:r>
      <w:r w:rsidR="00DF2B2A">
        <w:fldChar w:fldCharType="end"/>
      </w:r>
      <w:r>
        <w:t xml:space="preserve">  </w:t>
      </w:r>
      <w:r>
        <w:rPr>
          <w:rFonts w:hint="eastAsia"/>
        </w:rPr>
        <w:t>输入重建可视化方法和最大激活响应方法对比</w:t>
      </w:r>
    </w:p>
    <w:p w14:paraId="65136B40" w14:textId="77777777" w:rsidR="00950034" w:rsidRDefault="00950034" w:rsidP="00950034">
      <w:r>
        <w:rPr>
          <w:rFonts w:hint="eastAsia"/>
        </w:rPr>
        <w:lastRenderedPageBreak/>
        <w:t>除了可以显示特定的卷积核特征，还可以根据需要构建网络中不同部分的输入重建可视化，如图</w:t>
      </w:r>
      <w:r>
        <w:rPr>
          <w:rFonts w:hint="eastAsia"/>
        </w:rPr>
        <w:t>14-7</w:t>
      </w:r>
      <w:r>
        <w:rPr>
          <w:rFonts w:hint="eastAsia"/>
        </w:rPr>
        <w:t>中所示，得到网络中不同组分的输入重建图。</w:t>
      </w:r>
    </w:p>
    <w:p w14:paraId="495E7ADA" w14:textId="77777777" w:rsidR="00EC7BCC" w:rsidRDefault="00EC7BCC" w:rsidP="00EC7BCC">
      <w:pPr>
        <w:keepNext/>
      </w:pPr>
      <w:r>
        <w:rPr>
          <w:rFonts w:hint="eastAsia"/>
          <w:noProof/>
        </w:rPr>
        <w:drawing>
          <wp:inline distT="0" distB="0" distL="0" distR="0" wp14:anchorId="70397AFD" wp14:editId="3D0993AC">
            <wp:extent cx="5327650" cy="2168525"/>
            <wp:effectExtent l="0" t="0" r="6350" b="3175"/>
            <wp:docPr id="1215897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7121" name="图片 12158971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7650" cy="2168525"/>
                    </a:xfrm>
                    <a:prstGeom prst="rect">
                      <a:avLst/>
                    </a:prstGeom>
                  </pic:spPr>
                </pic:pic>
              </a:graphicData>
            </a:graphic>
          </wp:inline>
        </w:drawing>
      </w:r>
    </w:p>
    <w:p w14:paraId="37593388" w14:textId="411DE06C"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7</w:t>
      </w:r>
      <w:r w:rsidR="00DF2B2A">
        <w:fldChar w:fldCharType="end"/>
      </w:r>
      <w:r>
        <w:t xml:space="preserve">  </w:t>
      </w:r>
      <w:r>
        <w:rPr>
          <w:rFonts w:hint="eastAsia"/>
        </w:rPr>
        <w:t>网络中不同组分生成的输入重建结果</w:t>
      </w:r>
    </w:p>
    <w:p w14:paraId="35065496" w14:textId="77777777" w:rsidR="00950034" w:rsidRDefault="00950034" w:rsidP="00950034">
      <w:r>
        <w:rPr>
          <w:rFonts w:hint="eastAsia"/>
        </w:rPr>
        <w:t>最大激活响应可视化核基于反向传播的输入重建可视化两种方法，都是通过某种方法，使得使用者可以通过更加直接的方法在一定程度上理解深度网络内部的决策机制，同时使得研究者们可以了解到深度网络的运行逻辑。</w:t>
      </w:r>
    </w:p>
    <w:p w14:paraId="1D640A1C" w14:textId="5FC152BF" w:rsidR="00950034" w:rsidRDefault="00950034" w:rsidP="00950034">
      <w:pPr>
        <w:pStyle w:val="3"/>
      </w:pPr>
      <w:r>
        <w:rPr>
          <w:rFonts w:hint="eastAsia"/>
        </w:rPr>
        <w:t>基于类别激活映射的方法</w:t>
      </w:r>
    </w:p>
    <w:p w14:paraId="58A885C2" w14:textId="1F61D7C3" w:rsidR="00950034" w:rsidRDefault="00950034" w:rsidP="00950034">
      <w:r>
        <w:rPr>
          <w:rFonts w:hint="eastAsia"/>
        </w:rPr>
        <w:t>类别激活映射（</w:t>
      </w:r>
      <w:r>
        <w:rPr>
          <w:rFonts w:hint="eastAsia"/>
        </w:rPr>
        <w:t>Class</w:t>
      </w:r>
      <w:r>
        <w:t xml:space="preserve"> </w:t>
      </w:r>
      <w:r>
        <w:rPr>
          <w:rFonts w:hint="eastAsia"/>
        </w:rPr>
        <w:t>Activation</w:t>
      </w:r>
      <w:r>
        <w:t xml:space="preserve"> </w:t>
      </w:r>
      <w:r>
        <w:rPr>
          <w:rFonts w:hint="eastAsia"/>
        </w:rPr>
        <w:t>Mapping</w:t>
      </w:r>
      <w:r>
        <w:rPr>
          <w:rFonts w:hint="eastAsia"/>
        </w:rPr>
        <w:t>，</w:t>
      </w:r>
      <w:r>
        <w:rPr>
          <w:rFonts w:hint="eastAsia"/>
        </w:rPr>
        <w:t>CAM</w:t>
      </w:r>
      <w:r>
        <w:rPr>
          <w:rFonts w:hint="eastAsia"/>
        </w:rPr>
        <w:t>）方法</w:t>
      </w:r>
      <w:r w:rsidR="00AD5ED0">
        <w:fldChar w:fldCharType="begin"/>
      </w:r>
      <w:r w:rsidR="00AD5ED0">
        <w:instrText xml:space="preserve"> ADDIN ZOTERO_ITEM CSL_CITATION {"citationID":"CfqgKsrm","properties":{"formattedCitation":"[17]","plainCitation":"[17]","noteIndex":0},"citationItems":[{"id":5450,"uris":["http://zotero.org/users/8673112/items/EXHKZ3GR"],"itemData":{"id":5450,"type":"article","abstract":"In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them","note":"arXiv:1512.04150 [cs]","number":"arXiv:1512.04150","publisher":"arXiv","source":"arXiv.org","title":"Learning Deep Features for Discriminative Localization","URL":"http://arxiv.org/abs/1512.04150","author":[{"family":"Zhou","given":"Bolei"},{"family":"Khosla","given":"Aditya"},{"family":"Lapedriza","given":"Agata"},{"family":"Oliva","given":"Aude"},{"family":"Torralba","given":"Antonio"}],"accessed":{"date-parts":[["2023",5,13]]},"issued":{"date-parts":[["2015",12,13]]}}}],"schema":"https://github.com/citation-style-language/schema/raw/master/csl-citation.json"} </w:instrText>
      </w:r>
      <w:r w:rsidR="00AD5ED0">
        <w:fldChar w:fldCharType="separate"/>
      </w:r>
      <w:r w:rsidR="00AD5ED0" w:rsidRPr="00AD5ED0">
        <w:rPr>
          <w:rFonts w:ascii="等线" w:eastAsia="等线" w:hAnsi="等线"/>
        </w:rPr>
        <w:t>[17]</w:t>
      </w:r>
      <w:r w:rsidR="00AD5ED0">
        <w:fldChar w:fldCharType="end"/>
      </w:r>
      <w:r>
        <w:rPr>
          <w:rFonts w:hint="eastAsia"/>
        </w:rPr>
        <w:t>是一种常见的图片分类解释方法。基于</w:t>
      </w:r>
      <w:r>
        <w:rPr>
          <w:rFonts w:hint="eastAsia"/>
        </w:rPr>
        <w:t>CAM</w:t>
      </w:r>
      <w:r>
        <w:rPr>
          <w:rFonts w:hint="eastAsia"/>
        </w:rPr>
        <w:t>有很多分类，例如基于梯度计算实现的</w:t>
      </w:r>
      <w:r>
        <w:rPr>
          <w:rFonts w:hint="eastAsia"/>
        </w:rPr>
        <w:t>Grad-CAM</w:t>
      </w:r>
      <w:r>
        <w:rPr>
          <w:rFonts w:hint="eastAsia"/>
        </w:rPr>
        <w:t>方法，不利用梯度实现的</w:t>
      </w:r>
      <w:r>
        <w:rPr>
          <w:rFonts w:hint="eastAsia"/>
        </w:rPr>
        <w:t>CAM</w:t>
      </w:r>
      <w:r>
        <w:rPr>
          <w:rFonts w:hint="eastAsia"/>
        </w:rPr>
        <w:t>和</w:t>
      </w:r>
      <w:r>
        <w:rPr>
          <w:rFonts w:hint="eastAsia"/>
        </w:rPr>
        <w:t>Score-CAM</w:t>
      </w:r>
      <w:r>
        <w:rPr>
          <w:rFonts w:hint="eastAsia"/>
        </w:rPr>
        <w:t>方法等等。这些方法的本质原理在于经过</w:t>
      </w:r>
      <w:r>
        <w:rPr>
          <w:rFonts w:hint="eastAsia"/>
        </w:rPr>
        <w:t>GAP</w:t>
      </w:r>
      <w:r>
        <w:rPr>
          <w:rFonts w:hint="eastAsia"/>
        </w:rPr>
        <w:t>后，最后一层卷积层的每个卷积核得到的特征和这些卷积核对应的激活图具有一定的一致性，都反映了每个卷积核所提取的特征。</w:t>
      </w:r>
    </w:p>
    <w:p w14:paraId="542058F7" w14:textId="14022C29" w:rsidR="00950034" w:rsidRDefault="00950034" w:rsidP="00950034">
      <w:r>
        <w:rPr>
          <w:rFonts w:hint="eastAsia"/>
        </w:rPr>
        <w:t>CAM</w:t>
      </w:r>
      <w:r>
        <w:rPr>
          <w:rFonts w:hint="eastAsia"/>
        </w:rPr>
        <w:t>的示意图如图</w:t>
      </w:r>
      <w:r>
        <w:rPr>
          <w:rFonts w:hint="eastAsia"/>
        </w:rPr>
        <w:t>14-8</w:t>
      </w:r>
      <w:r>
        <w:rPr>
          <w:rFonts w:hint="eastAsia"/>
        </w:rPr>
        <w:t>（</w:t>
      </w:r>
      <w:r>
        <w:rPr>
          <w:rFonts w:hint="eastAsia"/>
        </w:rPr>
        <w:t>a</w:t>
      </w:r>
      <w:r>
        <w:rPr>
          <w:rFonts w:hint="eastAsia"/>
        </w:rPr>
        <w:t>）所示。该方法从最后一层卷积出发，经过全局平均池化</w:t>
      </w:r>
      <w:r>
        <w:rPr>
          <w:rFonts w:hint="eastAsia"/>
        </w:rPr>
        <w:t>GAP</w:t>
      </w:r>
      <w:r>
        <w:rPr>
          <w:rFonts w:hint="eastAsia"/>
        </w:rPr>
        <w:t>，每个卷积核都对应了一个输出，这些输出经过线性分类器分类得到类别“</w:t>
      </w:r>
      <w:r>
        <w:rPr>
          <w:rFonts w:hint="eastAsia"/>
        </w:rPr>
        <w:t>Australian</w:t>
      </w:r>
      <w:r>
        <w:t xml:space="preserve"> </w:t>
      </w:r>
      <w:r>
        <w:rPr>
          <w:rFonts w:hint="eastAsia"/>
        </w:rPr>
        <w:t>terrier</w:t>
      </w:r>
      <w:r>
        <w:rPr>
          <w:rFonts w:hint="eastAsia"/>
        </w:rPr>
        <w:t>”。而</w:t>
      </w:r>
      <w:r>
        <w:rPr>
          <w:rFonts w:hint="eastAsia"/>
        </w:rPr>
        <w:t>CAM</w:t>
      </w:r>
      <w:r>
        <w:rPr>
          <w:rFonts w:hint="eastAsia"/>
        </w:rPr>
        <w:t>的思路就是将最后一层的卷积核对应的激活图取得，利用线性分类器中给出类别“</w:t>
      </w:r>
      <w:r>
        <w:rPr>
          <w:rFonts w:hint="eastAsia"/>
        </w:rPr>
        <w:t>Australian</w:t>
      </w:r>
      <w:r>
        <w:t xml:space="preserve"> </w:t>
      </w:r>
      <w:r>
        <w:rPr>
          <w:rFonts w:hint="eastAsia"/>
        </w:rPr>
        <w:t>terrier</w:t>
      </w:r>
      <w:r>
        <w:rPr>
          <w:rFonts w:hint="eastAsia"/>
        </w:rPr>
        <w:t>”对应的权重</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Pr>
          <w:rFonts w:hint="eastAsia"/>
        </w:rPr>
        <w:t>来线性的组合卷积核的激活图。</w:t>
      </w:r>
      <w:r>
        <w:rPr>
          <w:rFonts w:hint="eastAsia"/>
        </w:rPr>
        <w:t>CAM</w:t>
      </w:r>
      <w:r>
        <w:rPr>
          <w:rFonts w:hint="eastAsia"/>
        </w:rPr>
        <w:t>的实验结果如图</w:t>
      </w:r>
      <w:r>
        <w:rPr>
          <w:rFonts w:hint="eastAsia"/>
        </w:rPr>
        <w:t>14-8</w:t>
      </w:r>
      <w:r>
        <w:rPr>
          <w:rFonts w:hint="eastAsia"/>
        </w:rPr>
        <w:t>（</w:t>
      </w:r>
      <w:r>
        <w:rPr>
          <w:rFonts w:hint="eastAsia"/>
        </w:rPr>
        <w:t>b</w:t>
      </w:r>
      <w:r>
        <w:rPr>
          <w:rFonts w:hint="eastAsia"/>
        </w:rPr>
        <w:t>）所示。</w:t>
      </w:r>
    </w:p>
    <w:p w14:paraId="146B17B1" w14:textId="77777777" w:rsidR="00EC7BCC" w:rsidRDefault="00EC7BCC" w:rsidP="00EC7BCC">
      <w:pPr>
        <w:keepNext/>
      </w:pPr>
      <w:r>
        <w:rPr>
          <w:rFonts w:hint="eastAsia"/>
          <w:noProof/>
        </w:rPr>
        <w:lastRenderedPageBreak/>
        <w:drawing>
          <wp:inline distT="0" distB="0" distL="0" distR="0" wp14:anchorId="06A3A287" wp14:editId="7EABD71E">
            <wp:extent cx="5327650" cy="4884420"/>
            <wp:effectExtent l="0" t="0" r="6350" b="0"/>
            <wp:docPr id="1139959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9248" name="图片 11399592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650" cy="4884420"/>
                    </a:xfrm>
                    <a:prstGeom prst="rect">
                      <a:avLst/>
                    </a:prstGeom>
                  </pic:spPr>
                </pic:pic>
              </a:graphicData>
            </a:graphic>
          </wp:inline>
        </w:drawing>
      </w:r>
    </w:p>
    <w:p w14:paraId="0756E82A" w14:textId="3563BFCC"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8</w:t>
      </w:r>
      <w:r w:rsidR="00DF2B2A">
        <w:fldChar w:fldCharType="end"/>
      </w:r>
      <w:r>
        <w:t xml:space="preserve">  </w:t>
      </w:r>
      <w:r>
        <w:rPr>
          <w:rFonts w:hint="eastAsia"/>
        </w:rPr>
        <w:t>CAM</w:t>
      </w:r>
      <w:r>
        <w:rPr>
          <w:rFonts w:hint="eastAsia"/>
        </w:rPr>
        <w:t>方法示意图和结果</w:t>
      </w:r>
    </w:p>
    <w:p w14:paraId="7801CE60" w14:textId="7E11D68A" w:rsidR="00950034" w:rsidRDefault="00950034" w:rsidP="00950034">
      <w:r>
        <w:rPr>
          <w:rFonts w:hint="eastAsia"/>
        </w:rPr>
        <w:t>CAM</w:t>
      </w:r>
      <w:r>
        <w:rPr>
          <w:rFonts w:hint="eastAsia"/>
        </w:rPr>
        <w:t>方法效果很好，但是</w:t>
      </w:r>
      <w:r>
        <w:rPr>
          <w:rFonts w:hint="eastAsia"/>
        </w:rPr>
        <w:t>CAM</w:t>
      </w:r>
      <w:r>
        <w:rPr>
          <w:rFonts w:hint="eastAsia"/>
        </w:rPr>
        <w:t>只能用于图像分类任务，而且对网络的结构有要求，必须满足“卷积</w:t>
      </w:r>
      <w:r>
        <w:rPr>
          <w:rFonts w:hint="eastAsia"/>
        </w:rPr>
        <w:t>-GAP-</w:t>
      </w:r>
      <w:r>
        <w:rPr>
          <w:rFonts w:hint="eastAsia"/>
        </w:rPr>
        <w:t>线性分类器”的结构，因此</w:t>
      </w:r>
      <w:r w:rsidRPr="00B40DF4">
        <w:t>Selvaraj</w:t>
      </w:r>
      <w:r>
        <w:rPr>
          <w:rFonts w:hint="eastAsia"/>
        </w:rPr>
        <w:t>u</w:t>
      </w:r>
      <w:r>
        <w:rPr>
          <w:rFonts w:hint="eastAsia"/>
        </w:rPr>
        <w:t>等人提出了</w:t>
      </w:r>
      <w:r>
        <w:rPr>
          <w:rFonts w:hint="eastAsia"/>
        </w:rPr>
        <w:t>Grad-CAM</w:t>
      </w:r>
      <w:r>
        <w:rPr>
          <w:rFonts w:hint="eastAsia"/>
        </w:rPr>
        <w:t>方法</w:t>
      </w:r>
      <w:r w:rsidR="00AD5ED0">
        <w:fldChar w:fldCharType="begin"/>
      </w:r>
      <w:r w:rsidR="00AD5ED0">
        <w:instrText xml:space="preserve"> ADDIN ZOTERO_ITEM CSL_CITATION {"citationID":"uVtCxkyY","properties":{"formattedCitation":"[18]","plainCitation":"[18]","noteIndex":0},"citationItems":[{"id":5454,"uris":["http://zotero.org/users/8673112/items/VW873B8J"],"itemData":{"id":5454,"type":"article-journal","abstract":"We propose a technique for producing \"visual explanations\" for decisions from a large class of CNN-based models, making them more transparent. Our approach - Gradient-weighted Class Activation Mapping (Grad-CAM), uses the gradients of any target concept, flowing into the final convolutional layer to produce a coarse localization map highlighting important regions in the image for predicting the concept. Grad-CAM is applicable to a wide variety of CNN model-families: (1) CNNs with fully-connected layers, (2) CNNs used for structured outputs, (3) CNNs used in tasks with multimodal inputs or reinforcement learning, without any architectural changes or re-training. We combine Grad-CAM with fine-grained visualizations to create a high-resolution class-discriminative visualization and apply it to off-the-shelf image classification, captioning, and visual question answering (VQA) models, including ResNet-based architectures. In the context of image classification models, our visualizations (a) lend insights into their failure modes, (b) are robust to adversarial images, (c) outperform previous methods on localization, (d) are more faithful to the underlying model and (e) help achieve generalization by identifying dataset bias. For captioning and VQA, we show that even non-attention based models can localize inputs. We devise a way to identify important neurons through Grad-CAM and combine it with neuron names to provide textual explanations for model decisions. Finally, we design and conduct human studies to measure if Grad-CAM helps users establish appropriate trust in predictions from models and show that Grad-CAM helps untrained users successfully discern a 'stronger' nodel from a 'weaker' one even when both make identical predictions. Our code is available at https://github.com/ramprs/grad-cam/, along with a demo at http://gradcam.cloudcv.org, and a video at youtu.be/COjUB9Izk6E.","container-title":"International Journal of Computer Vision","DOI":"10.1007/s11263-019-01228-7","ISSN":"0920-5691, 1573-1405","issue":"2","journalAbbreviation":"Int J Comput Vis","note":"arXiv:1610.02391 [cs]","page":"336-359","source":"arXiv.org","title":"Grad-CAM: Visual Explanations from Deep Networks via Gradient-based Localization","title-short":"Grad-CAM","volume":"128","author":[{"family":"Selvaraju","given":"Ramprasaath R."},{"family":"Cogswell","given":"Michael"},{"family":"Das","given":"Abhishek"},{"family":"Vedantam","given":"Ramakrishna"},{"family":"Parikh","given":"Devi"},{"family":"Batra","given":"Dhruv"}],"issued":{"date-parts":[["2020",2]]}}}],"schema":"https://github.com/citation-style-language/schema/raw/master/csl-citation.json"} </w:instrText>
      </w:r>
      <w:r w:rsidR="00AD5ED0">
        <w:fldChar w:fldCharType="separate"/>
      </w:r>
      <w:r w:rsidR="00AD5ED0" w:rsidRPr="00AD5ED0">
        <w:rPr>
          <w:rFonts w:ascii="等线" w:eastAsia="等线" w:hAnsi="等线"/>
        </w:rPr>
        <w:t>[18]</w:t>
      </w:r>
      <w:r w:rsidR="00AD5ED0">
        <w:fldChar w:fldCharType="end"/>
      </w:r>
      <w:r>
        <w:rPr>
          <w:rFonts w:hint="eastAsia"/>
        </w:rPr>
        <w:t>，将</w:t>
      </w:r>
      <w:r>
        <w:rPr>
          <w:rFonts w:hint="eastAsia"/>
        </w:rPr>
        <w:t>CAM</w:t>
      </w:r>
      <w:r>
        <w:rPr>
          <w:rFonts w:hint="eastAsia"/>
        </w:rPr>
        <w:t>的思想拓展到图像说明和视觉问答任务上，并且对网络的限制性较小。</w:t>
      </w:r>
      <w:r>
        <w:rPr>
          <w:rFonts w:hint="eastAsia"/>
        </w:rPr>
        <w:t>Grad-CAM</w:t>
      </w:r>
      <w:r>
        <w:rPr>
          <w:rFonts w:hint="eastAsia"/>
        </w:rPr>
        <w:t>同样基于将最后一层卷积的激活图进行线性组合的思路进行计算，但是线性组合的参数并不是来自线性分类器。方法通过将最后一层卷积输出与最终结果输出之间的复杂函数关系利用一阶泰勒展开进行拟合，利用一阶偏导数得到了一个近似的线性变换的权重，利用这个权重线性组合激活图得到最终的激活图。</w:t>
      </w:r>
      <w:r>
        <w:rPr>
          <w:rFonts w:hint="eastAsia"/>
        </w:rPr>
        <w:t>Grad-CAM</w:t>
      </w:r>
      <w:r>
        <w:rPr>
          <w:rFonts w:hint="eastAsia"/>
        </w:rPr>
        <w:t>的实验结果如图</w:t>
      </w:r>
      <w:r>
        <w:rPr>
          <w:rFonts w:hint="eastAsia"/>
        </w:rPr>
        <w:t>14-9</w:t>
      </w:r>
      <w:r>
        <w:rPr>
          <w:rFonts w:hint="eastAsia"/>
        </w:rPr>
        <w:t>所示。</w:t>
      </w:r>
    </w:p>
    <w:p w14:paraId="42CE132E" w14:textId="77777777" w:rsidR="00EC7BCC" w:rsidRDefault="00EC7BCC" w:rsidP="00EC7BCC">
      <w:pPr>
        <w:keepNext/>
      </w:pPr>
      <w:r>
        <w:rPr>
          <w:rFonts w:hint="eastAsia"/>
          <w:noProof/>
        </w:rPr>
        <w:lastRenderedPageBreak/>
        <w:drawing>
          <wp:inline distT="0" distB="0" distL="0" distR="0" wp14:anchorId="32101B60" wp14:editId="05D57E66">
            <wp:extent cx="5327650" cy="1727835"/>
            <wp:effectExtent l="0" t="0" r="6350" b="5715"/>
            <wp:docPr id="15640669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6944" name="图片 15640669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650" cy="1727835"/>
                    </a:xfrm>
                    <a:prstGeom prst="rect">
                      <a:avLst/>
                    </a:prstGeom>
                  </pic:spPr>
                </pic:pic>
              </a:graphicData>
            </a:graphic>
          </wp:inline>
        </w:drawing>
      </w:r>
    </w:p>
    <w:p w14:paraId="736745A1" w14:textId="0C250927"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9</w:t>
      </w:r>
      <w:r w:rsidR="00DF2B2A">
        <w:fldChar w:fldCharType="end"/>
      </w:r>
      <w:r>
        <w:t xml:space="preserve">  </w:t>
      </w:r>
      <w:r>
        <w:rPr>
          <w:rFonts w:hint="eastAsia"/>
        </w:rPr>
        <w:t>Grad-CAM</w:t>
      </w:r>
      <w:r>
        <w:rPr>
          <w:rFonts w:hint="eastAsia"/>
        </w:rPr>
        <w:t>实验结果</w:t>
      </w:r>
    </w:p>
    <w:p w14:paraId="0779BB43" w14:textId="6C03C1D7" w:rsidR="00950034" w:rsidRDefault="00950034" w:rsidP="00950034">
      <w:pPr>
        <w:pStyle w:val="3"/>
      </w:pPr>
      <w:r>
        <w:rPr>
          <w:rFonts w:hint="eastAsia"/>
        </w:rPr>
        <w:t>其他网络特征可视化方法</w:t>
      </w:r>
    </w:p>
    <w:p w14:paraId="4E9BB9CA" w14:textId="5B530E86" w:rsidR="00950034" w:rsidRDefault="00950034" w:rsidP="00950034">
      <w:r>
        <w:rPr>
          <w:rFonts w:hint="eastAsia"/>
        </w:rPr>
        <w:t>除了上面介绍的两种输入重建可视化的方法，还有其他进行网络特征可视化的方法。</w:t>
      </w:r>
      <w:r>
        <w:t>Wang</w:t>
      </w:r>
      <w:r>
        <w:rPr>
          <w:rFonts w:hint="eastAsia"/>
        </w:rPr>
        <w:t>等人通过可视化</w:t>
      </w:r>
      <w:r>
        <w:rPr>
          <w:rFonts w:hint="eastAsia"/>
        </w:rPr>
        <w:t>Tiny</w:t>
      </w:r>
      <w:r>
        <w:t xml:space="preserve"> </w:t>
      </w:r>
      <w:r>
        <w:rPr>
          <w:rFonts w:hint="eastAsia"/>
        </w:rPr>
        <w:t>VGG</w:t>
      </w:r>
      <w:r>
        <w:rPr>
          <w:rFonts w:hint="eastAsia"/>
        </w:rPr>
        <w:t>网络的计算过程，展示了模型内部神经元的计算结果，直观的展示了模型内部原理，实现在小规模模型的解释。</w:t>
      </w:r>
      <w:r w:rsidR="00AD5ED0">
        <w:fldChar w:fldCharType="begin"/>
      </w:r>
      <w:r w:rsidR="00AD5ED0">
        <w:instrText xml:space="preserve"> ADDIN ZOTERO_ITEM CSL_CITATION {"citationID":"w7iqXs1n","properties":{"formattedCitation":"[19]","plainCitation":"[19]","noteIndex":0},"citationItems":[{"id":5436,"uris":["http://zotero.org/users/8673112/items/BPRQCGMH"],"itemData":{"id":5436,"type":"article-journal","abstract":"Deep learning's great success motivates many practitioners and students to learn about this exciting technology. However, it is often challenging for beginners to take their first step due to the complexity of understanding and applying deep learning. We present CNN Explainer, an interactive visualization tool designed for non-experts to learn and examine convolutional neural networks (CNNs), a foundational deep learning model architecture. Our tool addresses key challenges that novices face while learning about CNNs, which we identify from interviews with instructors and a survey with past students. CNN Explainer tightly integrates a model overview that summarizes a CNN's structure, and on-demand, dynamic visual explanation views that help users understand the underlying components of CNNs. Through smooth transitions across levels of abstraction, our tool enables users to inspect the interplay between low-level mathematical operations and high-level model structures. A qualitative user study shows that CNN Explainer helps users more easily understand the inner workings of CNNs, and is engaging and enjoyable to use. We also derive design lessons from our study. Developed using modern web technologies, CNN Explainer runs locally in users' web browsers without the need for installation or specialized hardware, broadening the public's education access to modern deep learning techniques.","container-title":"IEEE Transactions on Visualization and Computer Graphics","DOI":"10.1109/TVCG.2020.3030418","ISSN":"1077-2626, 1941-0506, 2160-9306","issue":"2","journalAbbreviation":"IEEE Trans. Visual. Comput. Graphics","note":"arXiv:2004.15004 [cs]","page":"1396-1406","source":"arXiv.org","title":"CNN Explainer: Learning Convolutional Neural Networks with Interactive Visualization","title-short":"CNN Explainer","volume":"27","author":[{"family":"Wang","given":"Zijie J."},{"family":"Turko","given":"Robert"},{"family":"Shaikh","given":"Omar"},{"family":"Park","given":"Haekyu"},{"family":"Das","given":"Nilaksh"},{"family":"Hohman","given":"Fred"},{"family":"Kahng","given":"Minsuk"},{"family":"Chau","given":"Duen Horng"}],"issued":{"date-parts":[["2021",2]]}}}],"schema":"https://github.com/citation-style-language/schema/raw/master/csl-citation.json"} </w:instrText>
      </w:r>
      <w:r w:rsidR="00AD5ED0">
        <w:fldChar w:fldCharType="separate"/>
      </w:r>
      <w:r w:rsidR="00AD5ED0" w:rsidRPr="00AD5ED0">
        <w:rPr>
          <w:rFonts w:ascii="等线" w:eastAsia="等线" w:hAnsi="等线"/>
        </w:rPr>
        <w:t>[19]</w:t>
      </w:r>
      <w:r w:rsidR="00AD5ED0">
        <w:fldChar w:fldCharType="end"/>
      </w:r>
      <w:r>
        <w:rPr>
          <w:rFonts w:hint="eastAsia"/>
        </w:rPr>
        <w:t>最大激活响应的可视化的思路很直接，但是对于每个卷积核能够提取到的特征缺乏语义概念，基于网络解剖和特征语义分析的方法，</w:t>
      </w:r>
      <w:r w:rsidR="00AD5ED0">
        <w:fldChar w:fldCharType="begin"/>
      </w:r>
      <w:r w:rsidR="00EC7BCC">
        <w:instrText xml:space="preserve"> ADDIN ZOTERO_ITEM CSL_CITATION {"citationID":"mAwxMDmu","properties":{"formattedCitation":"[15]","plainCitation":"[15]","noteIndex":0},"citationItems":[{"id":5421,"uris":["http://zotero.org/users/8673112/items/7TKR4YPM"],"itemData":{"id":5421,"type":"article","abstract":"With the success of new computational architectures for visual processing, such as convolutional neural networks (CNN) and access to image databases with millions of labeled examples (e.g., ImageNet, Places), the state of the art in computer vision is advancing rapidly. One important factor for continued progress is to understand the representations that are learned by the inner layers of these deep architectures. Here we show that object detectors emerge from training CNNs to perform scene classification. As scenes are composed of objects, the CNN for scene classification automatically discovers meaningful objects detectors, representative of the learned scene categories. With object detectors emerging as a result of learning to recognize scenes, our work demonstrates that the same network can perform both scene recognition and object localization in a single forward-pass, without ever having been explicitly taught the notion of objects.","note":"arXiv:1412.6856 [cs]","number":"arXiv:1412.6856","publisher":"arXiv","source":"arXiv.org","title":"Object Detectors Emerge in Deep Scene CNNs","URL":"http://arxiv.org/abs/1412.6856","author":[{"family":"Zhou","given":"Bolei"},{"family":"Khosla","given":"Aditya"},{"family":"Lapedriza","given":"Agata"},{"family":"Oliva","given":"Aude"},{"family":"Torralba","given":"Antonio"}],"accessed":{"date-parts":[["2023",5,11]]},"issued":{"date-parts":[["2015",4,15]]}}}],"schema":"https://github.com/citation-style-language/schema/raw/master/csl-citation.json"} </w:instrText>
      </w:r>
      <w:r w:rsidR="00AD5ED0">
        <w:fldChar w:fldCharType="separate"/>
      </w:r>
      <w:r w:rsidR="00EC7BCC" w:rsidRPr="00EC7BCC">
        <w:rPr>
          <w:rFonts w:ascii="等线" w:eastAsia="等线" w:hAnsi="等线"/>
        </w:rPr>
        <w:t>[15]</w:t>
      </w:r>
      <w:r w:rsidR="00AD5ED0">
        <w:fldChar w:fldCharType="end"/>
      </w:r>
      <w:r>
        <w:rPr>
          <w:rFonts w:hint="eastAsia"/>
        </w:rPr>
        <w:t>通过利用像素级语义解释标注的</w:t>
      </w:r>
      <w:r>
        <w:rPr>
          <w:rFonts w:hint="eastAsia"/>
        </w:rPr>
        <w:t>Broden</w:t>
      </w:r>
      <w:r>
        <w:rPr>
          <w:rFonts w:hint="eastAsia"/>
        </w:rPr>
        <w:t>数据集，将解释结果在给出最大激活相应的同时，可以匹配对应的语义特征，并给出解释准确度衡量标准。</w:t>
      </w:r>
    </w:p>
    <w:p w14:paraId="62329784" w14:textId="290F01D2" w:rsidR="00950034" w:rsidRDefault="00950034" w:rsidP="00950034">
      <w:pPr>
        <w:pStyle w:val="2"/>
      </w:pPr>
      <w:r>
        <w:rPr>
          <w:rFonts w:hint="eastAsia"/>
        </w:rPr>
        <w:t>输入单元重要性归因方法</w:t>
      </w:r>
    </w:p>
    <w:p w14:paraId="0E1334AF" w14:textId="77777777" w:rsidR="00950034" w:rsidRDefault="00950034" w:rsidP="00950034">
      <w:r>
        <w:rPr>
          <w:rFonts w:hint="eastAsia"/>
        </w:rPr>
        <w:t>前面介绍的方法主要是通过可视化深度模型中部分神经元的特征提取的行为提供解释，是通过将模型“拆开”的方式进行解释。但是这种方法无法解释稍大一些的模型，并且解释的粒度太细，同样不利于无相关基础的使用者理解和信任。另一种广泛使用的解释方法是输入单元重要性归因方法，即通过找出输入单元的重要性来解释模型。</w:t>
      </w:r>
    </w:p>
    <w:p w14:paraId="11D8C7E9" w14:textId="3A6412ED" w:rsidR="00950034" w:rsidRDefault="00950034" w:rsidP="00950034">
      <w:r w:rsidRPr="00093DBE">
        <w:rPr>
          <w:rFonts w:hint="eastAsia"/>
        </w:rPr>
        <w:t>例如，给定一个训练好的、用于图片分类的神经网络</w:t>
      </w:r>
      <m:oMath>
        <m:r>
          <m:rPr>
            <m:sty m:val="p"/>
          </m:rPr>
          <w:rPr>
            <w:rFonts w:ascii="Cambria Math" w:hAnsi="Cambria Math"/>
          </w:rPr>
          <m:t>G</m:t>
        </m:r>
        <m:d>
          <m:dPr>
            <m:ctrlPr>
              <w:rPr>
                <w:rFonts w:ascii="Cambria Math" w:hAnsi="Cambria Math"/>
              </w:rPr>
            </m:ctrlPr>
          </m:dPr>
          <m:e>
            <m:r>
              <m:rPr>
                <m:sty m:val="p"/>
              </m:rPr>
              <w:rPr>
                <w:rFonts w:ascii="Cambria Math" w:hAnsi="Cambria Math"/>
              </w:rPr>
              <m:t>⋅</m:t>
            </m:r>
            <m:ctrlPr>
              <w:rPr>
                <w:rFonts w:ascii="Cambria Math" w:hAnsi="Cambria Math"/>
                <w:i/>
              </w:rPr>
            </m:ctrlPr>
          </m:e>
        </m:d>
      </m:oMath>
      <w:r w:rsidRPr="00093DBE">
        <w:rPr>
          <w:rFonts w:hint="eastAsia"/>
        </w:rPr>
        <w:t>及一张图片</w:t>
      </w:r>
      <w:r>
        <w:rPr>
          <w:rFonts w:hint="eastAsia"/>
        </w:rPr>
        <w:t>作为输入</w:t>
      </w:r>
      <m:oMath>
        <m:r>
          <m:rPr>
            <m:sty m:val="p"/>
          </m:rPr>
          <w:rPr>
            <w:rFonts w:ascii="Cambria Math" w:hAnsi="Cambria Math"/>
          </w:rPr>
          <m:t>X</m:t>
        </m:r>
      </m:oMath>
      <w:r w:rsidRPr="00093DBE">
        <w:rPr>
          <w:rFonts w:hint="eastAsia"/>
        </w:rPr>
        <w:t>，此类可解释性方法会根据图片中的每个输人像素对神经网络输出的影响大小，量化该像素的重要性。特别地，对于第</w:t>
      </w:r>
      <m:oMath>
        <m:r>
          <m:rPr>
            <m:sty m:val="p"/>
          </m:rPr>
          <w:rPr>
            <w:rFonts w:ascii="Cambria Math" w:hAnsi="Cambria Math"/>
          </w:rPr>
          <m:t>i</m:t>
        </m:r>
      </m:oMath>
      <w:r>
        <w:rPr>
          <w:rFonts w:hint="eastAsia"/>
        </w:rPr>
        <w:t>个</w:t>
      </w:r>
      <w:r w:rsidRPr="00093DBE">
        <w:rPr>
          <w:rFonts w:hint="eastAsia"/>
        </w:rPr>
        <w:t>输</w:t>
      </w:r>
      <w:r>
        <w:rPr>
          <w:rFonts w:hint="eastAsia"/>
        </w:rPr>
        <w:t>入</w:t>
      </w:r>
      <w:r w:rsidRPr="00093DBE">
        <w:rPr>
          <w:rFonts w:hint="eastAsia"/>
        </w:rPr>
        <w:t>单元</w:t>
      </w:r>
      <m:oMath>
        <m:r>
          <m:rPr>
            <m:sty m:val="p"/>
          </m:rPr>
          <w:rPr>
            <w:rFonts w:ascii="Cambria Math" w:hAnsi="Cambria Math"/>
          </w:rPr>
          <m:t>i</m:t>
        </m:r>
      </m:oMath>
      <w:r w:rsidRPr="00093DBE">
        <w:rPr>
          <w:rFonts w:hint="eastAsia"/>
        </w:rPr>
        <w:t>，本书用</w:t>
      </w:r>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oMath>
      <w:r w:rsidRPr="00093DBE">
        <w:rPr>
          <w:rFonts w:hint="eastAsia"/>
        </w:rPr>
        <w:t>表示其重要性的值。</w:t>
      </w:r>
    </w:p>
    <w:p w14:paraId="3AF975B0" w14:textId="758740E3" w:rsidR="00950034" w:rsidRDefault="00950034" w:rsidP="00950034">
      <w:r>
        <w:rPr>
          <w:rFonts w:hint="eastAsia"/>
        </w:rPr>
        <w:t>图</w:t>
      </w:r>
      <w:r>
        <w:rPr>
          <w:rFonts w:hint="eastAsia"/>
        </w:rPr>
        <w:t>14-</w:t>
      </w:r>
      <w:r w:rsidR="00EC7BCC">
        <w:rPr>
          <w:rFonts w:hint="eastAsia"/>
        </w:rPr>
        <w:t>10</w:t>
      </w:r>
      <w:r w:rsidRPr="00093DBE">
        <w:rPr>
          <w:rFonts w:hint="eastAsia"/>
        </w:rPr>
        <w:t>给出了此类可解释性方法的一个应用案例，某位申请人希望申请一笔贷款，他的个人信息会输入神经网络中，神经网络给出了允许放贷的输出如果想要知道神经网络为什么会</w:t>
      </w:r>
      <w:r w:rsidRPr="00093DBE">
        <w:rPr>
          <w:rFonts w:hint="eastAsia"/>
        </w:rPr>
        <w:lastRenderedPageBreak/>
        <w:t>做出这样的判断，就需要通过可解释性方法计算输人单元的重要性。可以看到，对于该神经网络而言，收入水平与贷款额度都让神经网络倾向于放贷，同时教育程度与贷款时长则让神经网络倾向于拒绝放贷，而性别则对神经网络的判断没有影响。最后，综合各个输入单元神经网络决定放贷，这就让人们能够理解神经网络做出判断的依据。</w:t>
      </w:r>
    </w:p>
    <w:p w14:paraId="6A1034B3" w14:textId="77777777" w:rsidR="00EC7BCC" w:rsidRDefault="00EC7BCC" w:rsidP="00EC7BCC">
      <w:pPr>
        <w:keepNext/>
      </w:pPr>
      <w:r>
        <w:rPr>
          <w:rFonts w:hint="eastAsia"/>
          <w:noProof/>
        </w:rPr>
        <w:drawing>
          <wp:inline distT="0" distB="0" distL="0" distR="0" wp14:anchorId="51878B38" wp14:editId="494C131A">
            <wp:extent cx="5327650" cy="2005965"/>
            <wp:effectExtent l="0" t="0" r="0" b="0"/>
            <wp:docPr id="1757235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535" name="图片 1757235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7650" cy="2005965"/>
                    </a:xfrm>
                    <a:prstGeom prst="rect">
                      <a:avLst/>
                    </a:prstGeom>
                  </pic:spPr>
                </pic:pic>
              </a:graphicData>
            </a:graphic>
          </wp:inline>
        </w:drawing>
      </w:r>
    </w:p>
    <w:p w14:paraId="588EB712" w14:textId="3E241AA0"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10</w:t>
      </w:r>
      <w:r w:rsidR="00DF2B2A">
        <w:fldChar w:fldCharType="end"/>
      </w:r>
      <w:r>
        <w:t xml:space="preserve">  </w:t>
      </w:r>
      <w:r>
        <w:rPr>
          <w:rFonts w:hint="eastAsia"/>
        </w:rPr>
        <w:t>输入单元重要性归因方法示例</w:t>
      </w:r>
    </w:p>
    <w:p w14:paraId="18C33EEA" w14:textId="3BA29109" w:rsidR="00C43E54" w:rsidRDefault="00C43E54" w:rsidP="00950034">
      <w:pPr>
        <w:pStyle w:val="3"/>
      </w:pPr>
      <w:r>
        <w:rPr>
          <w:rFonts w:hint="eastAsia"/>
        </w:rPr>
        <w:t>基于</w:t>
      </w:r>
      <w:r w:rsidR="00950034">
        <w:rPr>
          <w:rFonts w:hint="eastAsia"/>
        </w:rPr>
        <w:t>遮罩</w:t>
      </w:r>
      <w:r>
        <w:rPr>
          <w:rFonts w:hint="eastAsia"/>
        </w:rPr>
        <w:t>的解释方法</w:t>
      </w:r>
    </w:p>
    <w:p w14:paraId="4452057B" w14:textId="77777777" w:rsidR="00950034" w:rsidRDefault="00950034" w:rsidP="00950034">
      <w:r>
        <w:rPr>
          <w:rFonts w:hint="eastAsia"/>
        </w:rPr>
        <w:t>如何衡量一个输入单元是否重要，我们可以很直观的想到，“没它不行”的输入单元更重要，具体来说，我们使用遮罩将部分输入单元进行遮罩，对于“重要”的输入单元，遮罩前后的决策结果会有较大的变化，而对于“不重要”的输入单元，遮罩前后的决策结果变化不大。我们可以形式化地定义重要经计算方法如下：</w:t>
      </w:r>
    </w:p>
    <w:p w14:paraId="19A90C7D" w14:textId="32CE9BD6" w:rsidR="00950034" w:rsidRDefault="00DF2B2A" w:rsidP="00950034">
      <m:oMathPara>
        <m:oMath>
          <m:r>
            <m:rPr>
              <m:sty m:val="p"/>
            </m:rPr>
            <w:rPr>
              <w:rFonts w:ascii="Cambria Math" w:hAnsi="Cambria Math"/>
            </w:rPr>
            <m:t>ϕ</m:t>
          </m:r>
          <m:d>
            <m:dPr>
              <m:ctrlPr>
                <w:rPr>
                  <w:rFonts w:ascii="Cambria Math" w:hAnsi="Cambria Math"/>
                </w:rPr>
              </m:ctrlPr>
            </m:dPr>
            <m:e>
              <m:r>
                <m:rPr>
                  <m:sty m:val="p"/>
                </m:rPr>
                <w:rPr>
                  <w:rFonts w:ascii="Cambria Math" w:hAnsi="Cambria Math"/>
                </w:rPr>
                <m:t>i</m:t>
              </m:r>
              <m:ctrlPr>
                <w:rPr>
                  <w:rFonts w:ascii="Cambria Math" w:hAnsi="Cambria Math"/>
                  <w:i/>
                </w:rPr>
              </m:ctrlPr>
            </m:e>
          </m:d>
          <m:r>
            <w:rPr>
              <w:rFonts w:ascii="Cambria Math" w:hAnsi="Cambria Math"/>
            </w:rPr>
            <m:t>=</m:t>
          </m:r>
          <m:r>
            <m:rPr>
              <m:sty m:val="p"/>
            </m:rPr>
            <w:rPr>
              <w:rFonts w:ascii="Cambria Math" w:hAnsi="Cambria Math"/>
            </w:rPr>
            <m:t>G</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hAnsi="Cambria Math"/>
            </w:rPr>
            <m:t>G</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oMath>
      </m:oMathPara>
    </w:p>
    <w:p w14:paraId="0550D1DC" w14:textId="5B279A18" w:rsidR="00950034" w:rsidRDefault="00950034" w:rsidP="00950034">
      <w:r>
        <w:rPr>
          <w:rFonts w:hint="eastAsia"/>
        </w:rPr>
        <w:t>其中</w:t>
      </w:r>
      <m:oMath>
        <m:sSub>
          <m:sSubPr>
            <m:ctrlPr>
              <w:rPr>
                <w:rFonts w:ascii="Cambria Math" w:hAnsi="Cambria Math"/>
                <w:i/>
              </w:rPr>
            </m:ctrlPr>
          </m:sSubPr>
          <m:e>
            <m:r>
              <m:rPr>
                <m:sty m:val="p"/>
              </m:rPr>
              <w:rPr>
                <w:rFonts w:ascii="Cambria Math" w:hAnsi="Cambria Math"/>
              </w:rPr>
              <m:t>X</m:t>
            </m:r>
            <m:ctrlPr>
              <w:rPr>
                <w:rFonts w:ascii="Cambria Math" w:hAnsi="Cambria Math"/>
              </w:rPr>
            </m:ctrlPr>
          </m:e>
          <m:sub>
            <m:r>
              <w:rPr>
                <w:rFonts w:ascii="Cambria Math" w:eastAsia="微软雅黑" w:hAnsi="Cambria Math" w:cs="微软雅黑"/>
              </w:rPr>
              <m:t>-</m:t>
            </m:r>
            <m:r>
              <m:rPr>
                <m:sty m:val="p"/>
              </m:rPr>
              <w:rPr>
                <w:rFonts w:ascii="Cambria Math" w:hAnsi="Cambria Math"/>
              </w:rPr>
              <m:t>i</m:t>
            </m:r>
          </m:sub>
        </m:sSub>
      </m:oMath>
      <w:r>
        <w:rPr>
          <w:rFonts w:hint="eastAsia"/>
        </w:rPr>
        <w:t>表示遮罩了输入单元</w:t>
      </w:r>
      <m:oMath>
        <m:r>
          <m:rPr>
            <m:sty m:val="p"/>
          </m:rPr>
          <w:rPr>
            <w:rFonts w:ascii="Cambria Math" w:hAnsi="Cambria Math"/>
          </w:rPr>
          <m:t>i</m:t>
        </m:r>
      </m:oMath>
      <w:r>
        <w:rPr>
          <w:rFonts w:hint="eastAsia"/>
        </w:rPr>
        <w:t>得到的新的输入。</w:t>
      </w:r>
    </w:p>
    <w:p w14:paraId="00892D1A" w14:textId="63D7C955" w:rsidR="00950034" w:rsidRDefault="00950034" w:rsidP="00950034">
      <w:r>
        <w:rPr>
          <w:rFonts w:hint="eastAsia"/>
        </w:rPr>
        <w:t>Zeiler</w:t>
      </w:r>
      <w:r>
        <w:rPr>
          <w:rFonts w:hint="eastAsia"/>
        </w:rPr>
        <w:t>等人在文献</w:t>
      </w:r>
      <w:r w:rsidR="00EC7BCC">
        <w:fldChar w:fldCharType="begin"/>
      </w:r>
      <w:r w:rsidR="00EC7BCC">
        <w:instrText xml:space="preserve"> ADDIN ZOTERO_ITEM CSL_CITATION {"citationID":"UgATnrmN","properties":{"formattedCitation":"[14]","plainCitation":"[14]","noteIndex":0},"citationItems":[{"id":5420,"uris":["http://zotero.org/users/8673112/items/SGK5L6GW"],"itemData":{"id":5420,"type":"article","abstract":"Large Convolutional Network models have recently demonstrated impressive classification performance on the ImageNet benchmark. However there is no clear understanding of why they perform so well, or how they might be improved. In this paper we address both issues. We introduce a novel visualization technique that gives insight into the function of intermediate feature layers and the operation of the classifier. We also perform an ablation study to discover the performance contribution from different model layers. This enables us to find model architectures that outperform Krizhevsky \\etal on the ImageNet classification benchmark. We show our ImageNet model generalizes well to other datasets: when the softmax classifier is retrained, it convincingly beats the current state-of-the-art results on Caltech-101 and Caltech-256 datasets.","note":"arXiv:1311.2901 [cs]","number":"arXiv:1311.2901","publisher":"arXiv","source":"arXiv.org","title":"Visualizing and Understanding Convolutional Networks","URL":"http://arxiv.org/abs/1311.2901","author":[{"family":"Zeiler","given":"Matthew D."},{"family":"Fergus","given":"Rob"}],"accessed":{"date-parts":[["2023",5,11]]},"issued":{"date-parts":[["2013",11,28]]}}}],"schema":"https://github.com/citation-style-language/schema/raw/master/csl-citation.json"} </w:instrText>
      </w:r>
      <w:r w:rsidR="00EC7BCC">
        <w:fldChar w:fldCharType="separate"/>
      </w:r>
      <w:r w:rsidR="00EC7BCC" w:rsidRPr="00EC7BCC">
        <w:rPr>
          <w:rFonts w:ascii="等线" w:eastAsia="等线" w:hAnsi="等线"/>
        </w:rPr>
        <w:t>[14]</w:t>
      </w:r>
      <w:r w:rsidR="00EC7BCC">
        <w:fldChar w:fldCharType="end"/>
      </w:r>
      <w:r>
        <w:rPr>
          <w:rFonts w:hint="eastAsia"/>
        </w:rPr>
        <w:t>中首次提出基于遮罩的方法，通过对输入单元附近的一部像素点遮罩后作为新的输入图片输入，得到每个输入单元遮罩后造成的输出的影响值，作为每个输入单元的重要性。部分解释结果如图</w:t>
      </w:r>
      <w:r>
        <w:rPr>
          <w:rFonts w:hint="eastAsia"/>
        </w:rPr>
        <w:t>14-</w:t>
      </w:r>
      <w:r w:rsidR="00EC7BCC">
        <w:rPr>
          <w:rFonts w:hint="eastAsia"/>
        </w:rPr>
        <w:t>11</w:t>
      </w:r>
      <w:r>
        <w:rPr>
          <w:rFonts w:hint="eastAsia"/>
        </w:rPr>
        <w:t>所示，可以从解释结果中看到，当遮罩位于关键位置的时候，预测性能将会大大下降（图中的蓝色区域），例如图</w:t>
      </w:r>
      <w:r>
        <w:rPr>
          <w:rFonts w:hint="eastAsia"/>
        </w:rPr>
        <w:t>14-1</w:t>
      </w:r>
      <w:r w:rsidR="00EC7BCC">
        <w:rPr>
          <w:rFonts w:hint="eastAsia"/>
        </w:rPr>
        <w:t>1</w:t>
      </w:r>
      <w:r>
        <w:rPr>
          <w:rFonts w:hint="eastAsia"/>
        </w:rPr>
        <w:t>所示的博美狗的脸部，因此我们可以推断出对于这张博美狗的图片，模型主要是通过狗的脸部特征来进行预测的。这种方法只能用来提供局部解释结果。</w:t>
      </w:r>
    </w:p>
    <w:p w14:paraId="39CCA0EC" w14:textId="33D80DDC" w:rsidR="00EC7BCC" w:rsidRDefault="00EC7BCC" w:rsidP="00EC7BCC">
      <w:pPr>
        <w:keepNext/>
      </w:pPr>
      <w:r>
        <w:rPr>
          <w:rFonts w:hint="eastAsia"/>
          <w:noProof/>
        </w:rPr>
        <w:lastRenderedPageBreak/>
        <w:drawing>
          <wp:inline distT="0" distB="0" distL="0" distR="0" wp14:anchorId="6F81C6B3" wp14:editId="331B27F1">
            <wp:extent cx="3500120" cy="1655619"/>
            <wp:effectExtent l="0" t="0" r="5080" b="1905"/>
            <wp:docPr id="16111073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7303" name="图片 1611107303"/>
                    <pic:cNvPicPr/>
                  </pic:nvPicPr>
                  <pic:blipFill rotWithShape="1">
                    <a:blip r:embed="rId18" cstate="print">
                      <a:extLst>
                        <a:ext uri="{28A0092B-C50C-407E-A947-70E740481C1C}">
                          <a14:useLocalDpi xmlns:a14="http://schemas.microsoft.com/office/drawing/2010/main" val="0"/>
                        </a:ext>
                      </a:extLst>
                    </a:blip>
                    <a:srcRect b="67673"/>
                    <a:stretch/>
                  </pic:blipFill>
                  <pic:spPr bwMode="auto">
                    <a:xfrm>
                      <a:off x="0" y="0"/>
                      <a:ext cx="3500628" cy="1655859"/>
                    </a:xfrm>
                    <a:prstGeom prst="rect">
                      <a:avLst/>
                    </a:prstGeom>
                    <a:ln>
                      <a:noFill/>
                    </a:ln>
                    <a:extLst>
                      <a:ext uri="{53640926-AAD7-44D8-BBD7-CCE9431645EC}">
                        <a14:shadowObscured xmlns:a14="http://schemas.microsoft.com/office/drawing/2010/main"/>
                      </a:ext>
                    </a:extLst>
                  </pic:spPr>
                </pic:pic>
              </a:graphicData>
            </a:graphic>
          </wp:inline>
        </w:drawing>
      </w:r>
    </w:p>
    <w:p w14:paraId="6DF94BF0" w14:textId="5B308CF2" w:rsidR="00EC7BCC" w:rsidRPr="00EC7BCC" w:rsidRDefault="00EC7BCC" w:rsidP="00EC7BCC">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11</w:t>
      </w:r>
      <w:r w:rsidR="00DF2B2A">
        <w:fldChar w:fldCharType="end"/>
      </w:r>
      <w:r>
        <w:t xml:space="preserve">  </w:t>
      </w:r>
      <w:r>
        <w:rPr>
          <w:rFonts w:hint="eastAsia"/>
        </w:rPr>
        <w:t>基于遮罩的方法的实验结果</w:t>
      </w:r>
    </w:p>
    <w:p w14:paraId="15516563" w14:textId="4316EA32" w:rsidR="00C43E54" w:rsidRDefault="00C43E54" w:rsidP="00950034">
      <w:pPr>
        <w:pStyle w:val="3"/>
      </w:pPr>
      <w:r>
        <w:rPr>
          <w:rFonts w:hint="eastAsia"/>
        </w:rPr>
        <w:t>利用梯度的解释方法</w:t>
      </w:r>
    </w:p>
    <w:p w14:paraId="13991287" w14:textId="45DDA902" w:rsidR="00950034" w:rsidRDefault="00950034" w:rsidP="00950034">
      <w:r>
        <w:rPr>
          <w:rFonts w:hint="eastAsia"/>
        </w:rPr>
        <w:t>对于一个简单的线性模型，输入为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Pr>
          <w:rFonts w:hint="eastAsia"/>
        </w:rPr>
        <w:t>，输出为</w:t>
      </w:r>
      <m:oMath>
        <m:r>
          <w:rPr>
            <w:rFonts w:ascii="Cambria Math" w:hAnsi="Cambria Math"/>
          </w:rPr>
          <m:t>y</m:t>
        </m:r>
      </m:oMath>
      <w:r>
        <w:rPr>
          <w:rFonts w:hint="eastAsia"/>
        </w:rPr>
        <w:t>，我们可以写出计算式：</w:t>
      </w:r>
    </w:p>
    <w:p w14:paraId="72686FE6" w14:textId="2874EE9C" w:rsidR="00950034" w:rsidRPr="00204968" w:rsidRDefault="00D80B90" w:rsidP="00950034">
      <m:oMathPara>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ctrlPr>
                <w:rPr>
                  <w:rFonts w:ascii="Cambria Math" w:hAnsi="Cambria Math"/>
                  <w:i/>
                  <w:iCs/>
                </w:rPr>
              </m:ctrlP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n</m:t>
              </m:r>
            </m:sub>
          </m:sSub>
          <m:r>
            <m:rPr>
              <m:sty m:val="p"/>
            </m:rPr>
            <w:rPr>
              <w:rFonts w:ascii="Cambria Math" w:hAnsi="Cambria Math"/>
            </w:rPr>
            <m:t>+</m:t>
          </m:r>
          <m:r>
            <w:rPr>
              <w:rFonts w:ascii="Cambria Math" w:hAnsi="Cambria Math"/>
            </w:rPr>
            <m:t>b</m:t>
          </m:r>
        </m:oMath>
      </m:oMathPara>
    </w:p>
    <w:p w14:paraId="2B99C6DD" w14:textId="6DFFCF11" w:rsidR="00950034" w:rsidRDefault="00950034" w:rsidP="00950034">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表示线性模型中每个输入单元的权重，</w:t>
      </w:r>
      <m:oMath>
        <m:r>
          <w:rPr>
            <w:rFonts w:ascii="Cambria Math" w:hAnsi="Cambria Math"/>
          </w:rPr>
          <m:t>b</m:t>
        </m:r>
      </m:oMath>
      <w:r>
        <w:rPr>
          <w:rFonts w:hint="eastAsia"/>
        </w:rPr>
        <w:t>表示线性模型中的</w:t>
      </w:r>
      <w:r>
        <w:rPr>
          <w:rFonts w:hint="eastAsia"/>
        </w:rPr>
        <w:t>bias</w:t>
      </w:r>
      <w:r>
        <w:rPr>
          <w:rFonts w:hint="eastAsia"/>
        </w:rPr>
        <w:t>。从输入到输出的角度，输入单元的“重要性”可以被定义为输入单元的变化影响输出结果的程度，我们可以直观的通过权重的大小来判断输入单元的“重要性”。而如果从输出到输入的角度，输入单元的“重要性”可以被定义为输出结果的变化受到输入单元变化的影响程度。于是我们可以直观的想到利用导数的方式。即输入单元</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的重要性可以通过输出相对于输入单元的偏导数得到。</w:t>
      </w:r>
    </w:p>
    <w:p w14:paraId="456ECCF3" w14:textId="44D94132" w:rsidR="00950034" w:rsidRPr="009A43E9" w:rsidRDefault="00DF2B2A" w:rsidP="00950034">
      <m:oMathPara>
        <m:oMath>
          <m:r>
            <m:rPr>
              <m:sty m:val="p"/>
            </m:rP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m:t>
              </m:r>
              <m:sSub>
                <m:sSubPr>
                  <m:ctrlPr>
                    <w:rPr>
                      <w:rFonts w:ascii="Cambria Math" w:hAnsi="Cambria Math"/>
                    </w:rPr>
                  </m:ctrlPr>
                </m:sSubPr>
                <m:e>
                  <m:r>
                    <w:rPr>
                      <w:rFonts w:ascii="Cambria Math" w:hAnsi="Cambria Math"/>
                    </w:rPr>
                    <m:t>x</m:t>
                  </m:r>
                  <m:ctrlPr>
                    <w:rPr>
                      <w:rFonts w:ascii="Cambria Math" w:hAnsi="Cambria Math"/>
                      <w:i/>
                      <w:iCs/>
                    </w:rPr>
                  </m:ctrlPr>
                </m:e>
                <m:sub>
                  <m:r>
                    <w:rPr>
                      <w:rFonts w:ascii="Cambria Math" w:hAnsi="Cambria Math"/>
                    </w:rPr>
                    <m:t>i</m:t>
                  </m:r>
                </m:sub>
              </m:sSub>
            </m:den>
          </m:f>
        </m:oMath>
      </m:oMathPara>
    </w:p>
    <w:p w14:paraId="46B956C0" w14:textId="77777777" w:rsidR="00950034" w:rsidRPr="009A43E9" w:rsidRDefault="00950034" w:rsidP="00950034">
      <w:r>
        <w:rPr>
          <w:rFonts w:hint="eastAsia"/>
        </w:rPr>
        <w:t>将这种思路从线性模型推广到整个神经网络，虽然模型从线性模型变成了非线性模型，但使用的计算方法是类似的。</w:t>
      </w:r>
    </w:p>
    <w:p w14:paraId="4F41E0BC" w14:textId="33594F70" w:rsidR="00950034" w:rsidRDefault="00950034" w:rsidP="00950034">
      <w:r>
        <w:rPr>
          <w:rFonts w:hint="eastAsia"/>
        </w:rPr>
        <w:t>一种常用的利用梯度进行解释的方法是显著性分析（</w:t>
      </w:r>
      <w:r>
        <w:rPr>
          <w:rFonts w:hint="eastAsia"/>
        </w:rPr>
        <w:t>Saliency</w:t>
      </w:r>
      <w:r>
        <w:t xml:space="preserve"> </w:t>
      </w:r>
      <w:r>
        <w:rPr>
          <w:rFonts w:hint="eastAsia"/>
        </w:rPr>
        <w:t>Analysis</w:t>
      </w:r>
      <w:r>
        <w:rPr>
          <w:rFonts w:hint="eastAsia"/>
        </w:rPr>
        <w:t>）</w:t>
      </w:r>
      <w:r w:rsidR="00EC7BCC">
        <w:fldChar w:fldCharType="begin"/>
      </w:r>
      <w:r w:rsidR="00EC7BCC">
        <w:instrText xml:space="preserve"> ADDIN ZOTERO_ITEM CSL_CITATION {"citationID":"aBL6ssvq","properties":{"formattedCitation":"[20]","plainCitation":"[20]","noteIndex":0},"citationItems":[{"id":5441,"uris":["http://zotero.org/users/8673112/items/NY6SMYU2"],"itemData":{"id":5441,"type":"article","abstract":"This paper addresses the visualisation of image classification models, learnt using deep Convolutional Networks (ConvNets). We consider two visualisation techniques, based on computing the gradient of the class score with respect to the input image. The first one generates an image, which maximises the class score [Erhan et al., 2009], thus visualising the notion of the class, captured by a ConvNet. The second technique computes a class saliency map, specific to a given image and class. We show that such maps can be employed for weakly supervised object segmentation using classification ConvNets. Finally, we establish the connection between the gradient-based ConvNet visualisation methods and deconvolutional networks [Zeiler et al., 2013].","note":"arXiv:1312.6034 [cs]","number":"arXiv:1312.6034","publisher":"arXiv","source":"arXiv.org","title":"Deep Inside Convolutional Networks: Visualising Image Classification Models and Saliency Maps","title-short":"Deep Inside Convolutional Networks","URL":"http://arxiv.org/abs/1312.6034","author":[{"family":"Simonyan","given":"Karen"},{"family":"Vedaldi","given":"Andrea"},{"family":"Zisserman","given":"Andrew"}],"accessed":{"date-parts":[["2023",5,13]]},"issued":{"date-parts":[["2014",4,19]]}}}],"schema":"https://github.com/citation-style-language/schema/raw/master/csl-citation.json"} </w:instrText>
      </w:r>
      <w:r w:rsidR="00EC7BCC">
        <w:fldChar w:fldCharType="separate"/>
      </w:r>
      <w:r w:rsidR="00EC7BCC" w:rsidRPr="00EC7BCC">
        <w:rPr>
          <w:rFonts w:ascii="等线" w:eastAsia="等线" w:hAnsi="等线"/>
        </w:rPr>
        <w:t>[20]</w:t>
      </w:r>
      <w:r w:rsidR="00EC7BCC">
        <w:fldChar w:fldCharType="end"/>
      </w:r>
      <w:r>
        <w:rPr>
          <w:rFonts w:hint="eastAsia"/>
        </w:rPr>
        <w:t>，就是利用上面的思想，假定经过神经网络的计算，输入</w:t>
      </w:r>
      <m:oMath>
        <m:r>
          <w:rPr>
            <w:rFonts w:ascii="Cambria Math" w:hAnsi="Cambria Math"/>
          </w:rPr>
          <m:t>X</m:t>
        </m:r>
      </m:oMath>
      <w:r>
        <w:rPr>
          <w:rFonts w:hint="eastAsia"/>
        </w:rPr>
        <w:t>得到的某一类别</w:t>
      </w:r>
      <m:oMath>
        <m:r>
          <w:rPr>
            <w:rFonts w:ascii="Cambria Math" w:hAnsi="Cambria Math" w:hint="eastAsia"/>
          </w:rPr>
          <m:t>c</m:t>
        </m:r>
      </m:oMath>
      <w:r>
        <w:rPr>
          <w:rFonts w:hint="eastAsia"/>
        </w:rPr>
        <w:t>的分数为</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，假定在特定输入</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Pr>
          <w:rFonts w:hint="eastAsia"/>
        </w:rPr>
        <w:t>附近，</w:t>
      </w:r>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X</m:t>
            </m:r>
          </m:e>
        </m:d>
      </m:oMath>
      <w:r>
        <w:rPr>
          <w:rFonts w:hint="eastAsia"/>
        </w:rPr>
        <w:t>近似于线性的一阶泰勒展开，即：</w:t>
      </w:r>
    </w:p>
    <w:p w14:paraId="2D577619" w14:textId="39CE3E47" w:rsidR="00950034" w:rsidRPr="000D63E2" w:rsidRDefault="00000000" w:rsidP="00950034">
      <m:oMathPara>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hint="eastAsia"/>
            </w:rPr>
            <m:t>≈</m:t>
          </m:r>
          <m:r>
            <m:rPr>
              <m:sty m:val="p"/>
            </m:rPr>
            <w:rPr>
              <w:rFonts w:ascii="Cambria Math" w:hAnsi="Cambria Math"/>
            </w:rPr>
            <m:t>wX</m:t>
          </m:r>
          <m:r>
            <w:rPr>
              <w:rFonts w:ascii="Cambria Math" w:hAnsi="Cambria Math"/>
            </w:rPr>
            <m:t>+</m:t>
          </m:r>
          <m:r>
            <m:rPr>
              <m:sty m:val="p"/>
            </m:rPr>
            <w:rPr>
              <w:rFonts w:ascii="Cambria Math" w:hAnsi="Cambria Math"/>
            </w:rPr>
            <m:t>b</m:t>
          </m:r>
        </m:oMath>
      </m:oMathPara>
    </w:p>
    <w:p w14:paraId="0F5A62D8" w14:textId="39898318" w:rsidR="00950034" w:rsidRDefault="00950034" w:rsidP="00950034">
      <w:r>
        <w:rPr>
          <w:rFonts w:hint="eastAsia"/>
        </w:rPr>
        <w:t>其中，</w:t>
      </w:r>
      <m:oMath>
        <m:r>
          <w:rPr>
            <w:rFonts w:ascii="Cambria Math" w:hAnsi="Cambria Math"/>
          </w:rPr>
          <m:t>w</m:t>
        </m:r>
      </m:oMath>
      <w:r>
        <w:rPr>
          <w:rFonts w:hint="eastAsia"/>
        </w:rPr>
        <w:t>表示</w:t>
      </w:r>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rPr>
            </m:ctrlPr>
          </m:dPr>
          <m:e>
            <m:r>
              <w:rPr>
                <w:rFonts w:ascii="Cambria Math" w:hAnsi="Cambria Math"/>
              </w:rPr>
              <m:t>X</m:t>
            </m:r>
          </m:e>
        </m:d>
      </m:oMath>
      <w:r>
        <w:rPr>
          <w:rFonts w:hint="eastAsia"/>
        </w:rPr>
        <w:t>在</w:t>
      </w:r>
      <m:oMath>
        <m:sSub>
          <m:sSubPr>
            <m:ctrlPr>
              <w:rPr>
                <w:rFonts w:ascii="Cambria Math" w:hAnsi="Cambria Math"/>
              </w:rPr>
            </m:ctrlPr>
          </m:sSubPr>
          <m:e>
            <m:r>
              <w:rPr>
                <w:rFonts w:ascii="Cambria Math" w:hAnsi="Cambria Math" w:hint="eastAsia"/>
              </w:rPr>
              <m:t>X</m:t>
            </m:r>
            <m:ctrlPr>
              <w:rPr>
                <w:rFonts w:ascii="Cambria Math" w:hAnsi="Cambria Math" w:hint="eastAsia"/>
                <w:i/>
                <w:iCs/>
              </w:rPr>
            </m:ctrlPr>
          </m:e>
          <m:sub>
            <m:r>
              <m:rPr>
                <m:sty m:val="p"/>
              </m:rPr>
              <w:rPr>
                <w:rFonts w:ascii="Cambria Math" w:hAnsi="Cambria Math" w:hint="eastAsia"/>
              </w:rPr>
              <m:t>0</m:t>
            </m:r>
          </m:sub>
        </m:sSub>
      </m:oMath>
      <w:r>
        <w:rPr>
          <w:rFonts w:hint="eastAsia"/>
        </w:rPr>
        <w:t>处关于</w:t>
      </w:r>
      <w:r>
        <w:rPr>
          <w:rFonts w:hint="eastAsia"/>
        </w:rPr>
        <w:t>X</w:t>
      </w:r>
      <w:r>
        <w:rPr>
          <w:rFonts w:hint="eastAsia"/>
        </w:rPr>
        <w:t>的偏导值：</w:t>
      </w:r>
    </w:p>
    <w:p w14:paraId="198EB011" w14:textId="1825E13B" w:rsidR="00950034" w:rsidRPr="00297645" w:rsidRDefault="00DF2B2A" w:rsidP="00950034">
      <w:pPr>
        <w:rPr>
          <w:i/>
        </w:rPr>
      </w:pPr>
      <m:oMathPara>
        <m:oMath>
          <m:r>
            <m:rPr>
              <m:sty m:val="p"/>
            </m:rPr>
            <w:rPr>
              <w:rFonts w:ascii="Cambria Math" w:hAnsi="Cambria Math"/>
            </w:rPr>
            <m:t>w</m:t>
          </m:r>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num>
                    <m:den>
                      <m:r>
                        <m:rPr>
                          <m:sty m:val="p"/>
                        </m:rPr>
                        <w:rPr>
                          <w:rFonts w:ascii="Cambria Math" w:hAnsi="Cambria Math"/>
                        </w:rPr>
                        <m:t>∂X</m:t>
                      </m:r>
                    </m:den>
                  </m:f>
                  <m:ctrlPr>
                    <w:rPr>
                      <w:rFonts w:ascii="Cambria Math" w:hAnsi="Cambria Math"/>
                      <w:i/>
                    </w:rPr>
                  </m:ctrlPr>
                </m:e>
              </m:d>
            </m:e>
            <m:sub>
              <m:sSub>
                <m:sSubPr>
                  <m:ctrlPr>
                    <w:rPr>
                      <w:rFonts w:ascii="Cambria Math" w:hAnsi="Cambria Math"/>
                      <w:i/>
                    </w:rPr>
                  </m:ctrlPr>
                </m:sSubPr>
                <m:e>
                  <m:r>
                    <w:rPr>
                      <w:rFonts w:ascii="Cambria Math" w:hAnsi="Cambria Math"/>
                    </w:rPr>
                    <m:t>X</m:t>
                  </m:r>
                </m:e>
                <m:sub>
                  <m:r>
                    <w:rPr>
                      <w:rFonts w:ascii="Cambria Math" w:hAnsi="Cambria Math"/>
                    </w:rPr>
                    <m:t>0</m:t>
                  </m:r>
                </m:sub>
              </m:sSub>
            </m:sub>
          </m:sSub>
        </m:oMath>
      </m:oMathPara>
    </w:p>
    <w:p w14:paraId="12054D7A" w14:textId="5FAC1783" w:rsidR="00950034" w:rsidRDefault="00950034" w:rsidP="00950034">
      <w:r>
        <w:rPr>
          <w:rFonts w:hint="eastAsia"/>
        </w:rPr>
        <w:t>经过这样的计算后得到的值就可以视作输入中每个单元对于最终特征的影响程度。将得到的</w:t>
      </w:r>
      <w:r>
        <w:rPr>
          <w:rFonts w:hint="eastAsia"/>
        </w:rPr>
        <w:lastRenderedPageBreak/>
        <w:t>结果利用灰度图像输出的结果如图</w:t>
      </w:r>
      <w:r>
        <w:rPr>
          <w:rFonts w:hint="eastAsia"/>
        </w:rPr>
        <w:t>14-1</w:t>
      </w:r>
      <w:r w:rsidR="00D80B90">
        <w:rPr>
          <w:rFonts w:hint="eastAsia"/>
        </w:rPr>
        <w:t>2</w:t>
      </w:r>
      <w:r>
        <w:rPr>
          <w:rFonts w:hint="eastAsia"/>
        </w:rPr>
        <w:t>所示，这种图也称为显著性图（</w:t>
      </w:r>
      <w:r>
        <w:rPr>
          <w:rFonts w:hint="eastAsia"/>
        </w:rPr>
        <w:t>Saliency</w:t>
      </w:r>
      <w:r>
        <w:t xml:space="preserve"> </w:t>
      </w:r>
      <w:r>
        <w:rPr>
          <w:rFonts w:hint="eastAsia"/>
        </w:rPr>
        <w:t>Map</w:t>
      </w:r>
      <w:r>
        <w:rPr>
          <w:rFonts w:hint="eastAsia"/>
        </w:rPr>
        <w:t>）或者敏感性图（</w:t>
      </w:r>
      <w:r>
        <w:rPr>
          <w:rFonts w:hint="eastAsia"/>
        </w:rPr>
        <w:t>Sensitivity</w:t>
      </w:r>
      <w:r>
        <w:t xml:space="preserve"> </w:t>
      </w:r>
      <w:r>
        <w:rPr>
          <w:rFonts w:hint="eastAsia"/>
        </w:rPr>
        <w:t>Map</w:t>
      </w:r>
      <w:r>
        <w:rPr>
          <w:rFonts w:hint="eastAsia"/>
        </w:rPr>
        <w:t>）。根据图</w:t>
      </w:r>
      <w:r>
        <w:rPr>
          <w:rFonts w:hint="eastAsia"/>
        </w:rPr>
        <w:t>14-1</w:t>
      </w:r>
      <w:r w:rsidR="00D80B90">
        <w:rPr>
          <w:rFonts w:hint="eastAsia"/>
        </w:rPr>
        <w:t>2</w:t>
      </w:r>
      <w:r>
        <w:rPr>
          <w:rFonts w:hint="eastAsia"/>
        </w:rPr>
        <w:t>所示，我们可以看到，在模型进行分类决策的过程中，模型确实注意到了小狗所在的区域有更强的重要性。</w:t>
      </w:r>
    </w:p>
    <w:p w14:paraId="660A3516" w14:textId="77777777" w:rsidR="00D80B90" w:rsidRDefault="00D80B90" w:rsidP="00D80B90">
      <w:pPr>
        <w:keepNext/>
      </w:pPr>
      <w:r>
        <w:rPr>
          <w:rFonts w:hint="eastAsia"/>
          <w:noProof/>
        </w:rPr>
        <w:drawing>
          <wp:inline distT="0" distB="0" distL="0" distR="0" wp14:anchorId="553B7D96" wp14:editId="533A70E7">
            <wp:extent cx="2753868" cy="3553968"/>
            <wp:effectExtent l="0" t="0" r="8890" b="8890"/>
            <wp:docPr id="16875696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9666" name="图片 16875696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3868" cy="3553968"/>
                    </a:xfrm>
                    <a:prstGeom prst="rect">
                      <a:avLst/>
                    </a:prstGeom>
                  </pic:spPr>
                </pic:pic>
              </a:graphicData>
            </a:graphic>
          </wp:inline>
        </w:drawing>
      </w:r>
    </w:p>
    <w:p w14:paraId="2104F4EE" w14:textId="1C932432" w:rsidR="00D80B90" w:rsidRPr="00D80B90" w:rsidRDefault="00D80B90" w:rsidP="00D80B90">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12</w:t>
      </w:r>
      <w:r w:rsidR="00DF2B2A">
        <w:fldChar w:fldCharType="end"/>
      </w:r>
      <w:r>
        <w:t xml:space="preserve">  </w:t>
      </w:r>
      <w:r>
        <w:rPr>
          <w:rFonts w:hint="eastAsia"/>
        </w:rPr>
        <w:t>Saliency</w:t>
      </w:r>
      <w:r>
        <w:t xml:space="preserve"> </w:t>
      </w:r>
      <w:r>
        <w:rPr>
          <w:rFonts w:hint="eastAsia"/>
        </w:rPr>
        <w:t>Map</w:t>
      </w:r>
      <w:r>
        <w:rPr>
          <w:rFonts w:hint="eastAsia"/>
        </w:rPr>
        <w:t>示例</w:t>
      </w:r>
    </w:p>
    <w:p w14:paraId="7079F7DE" w14:textId="3C7ADAC3" w:rsidR="00950034" w:rsidRDefault="00950034" w:rsidP="00950034">
      <w:r>
        <w:rPr>
          <w:rFonts w:hint="eastAsia"/>
        </w:rPr>
        <w:t>但是根据上面的方法求得得显著性图噪声很大，所能够选择到的重要性区域依旧比较模糊。基于此，</w:t>
      </w:r>
      <w:r>
        <w:rPr>
          <w:rFonts w:hint="eastAsia"/>
        </w:rPr>
        <w:t>Smilkov</w:t>
      </w:r>
      <w:r>
        <w:rPr>
          <w:rFonts w:hint="eastAsia"/>
        </w:rPr>
        <w:t>等人提出了</w:t>
      </w:r>
      <w:r>
        <w:rPr>
          <w:rFonts w:hint="eastAsia"/>
        </w:rPr>
        <w:t>SmoothGrad</w:t>
      </w:r>
      <w:r>
        <w:rPr>
          <w:rFonts w:hint="eastAsia"/>
        </w:rPr>
        <w:t>方法</w:t>
      </w:r>
      <w:r w:rsidR="00EC7BCC">
        <w:fldChar w:fldCharType="begin"/>
      </w:r>
      <w:r w:rsidR="00EC7BCC">
        <w:instrText xml:space="preserve"> ADDIN ZOTERO_ITEM CSL_CITATION {"citationID":"dFaaqsjj","properties":{"formattedCitation":"[21]","plainCitation":"[21]","noteIndex":0},"citationItems":[{"id":5445,"uris":["http://zotero.org/users/8673112/items/NJHJH65X"],"itemData":{"id":5445,"type":"article","abstract":"Explaining the output of a deep network remains a challenge. In the case of an image classifier, one type of explanation is to identify pixels that strongly influence the final decision. A starting point for this strategy is the gradient of the class score function with respect to the input image. This gradient can be interpreted as a sensitivity map, and there are several techniques that elaborate on this basic idea. This paper makes two contributions: it introduces SmoothGrad, a simple method that can help visually sharpen gradient-based sensitivity maps, and it discusses lessons in the visualization of these maps. We publish the code for our experiments and a website with our results.","note":"arXiv:1706.03825 [cs, stat]","number":"arXiv:1706.03825","publisher":"arXiv","source":"arXiv.org","title":"SmoothGrad: removing noise by adding noise","title-short":"SmoothGrad","URL":"http://arxiv.org/abs/1706.03825","author":[{"family":"Smilkov","given":"Daniel"},{"family":"Thorat","given":"Nikhil"},{"family":"Kim","given":"Been"},{"family":"Viégas","given":"Fernanda"},{"family":"Wattenberg","given":"Martin"}],"accessed":{"date-parts":[["2023",5,13]]},"issued":{"date-parts":[["2017",6,12]]}}}],"schema":"https://github.com/citation-style-language/schema/raw/master/csl-citation.json"} </w:instrText>
      </w:r>
      <w:r w:rsidR="00EC7BCC">
        <w:fldChar w:fldCharType="separate"/>
      </w:r>
      <w:r w:rsidR="00EC7BCC" w:rsidRPr="00EC7BCC">
        <w:rPr>
          <w:rFonts w:ascii="等线" w:eastAsia="等线" w:hAnsi="等线"/>
        </w:rPr>
        <w:t>[21]</w:t>
      </w:r>
      <w:r w:rsidR="00EC7BCC">
        <w:fldChar w:fldCharType="end"/>
      </w:r>
      <w:r>
        <w:rPr>
          <w:rFonts w:hint="eastAsia"/>
        </w:rPr>
        <w:t>。通过在输入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0</m:t>
            </m:r>
          </m:sub>
        </m:sSub>
      </m:oMath>
      <w:r>
        <w:rPr>
          <w:rFonts w:hint="eastAsia"/>
        </w:rPr>
        <w:t>附近利用高斯分布随机采样</w:t>
      </w:r>
      <m:oMath>
        <m:r>
          <w:rPr>
            <w:rFonts w:ascii="Cambria Math" w:hAnsi="Cambria Math" w:hint="eastAsia"/>
          </w:rPr>
          <m:t>n</m:t>
        </m:r>
      </m:oMath>
      <w:r>
        <w:rPr>
          <w:rFonts w:hint="eastAsia"/>
        </w:rPr>
        <w:t>次后求平均的方法得到了更加清晰准确的显著性图，图</w:t>
      </w:r>
      <w:r>
        <w:rPr>
          <w:rFonts w:hint="eastAsia"/>
        </w:rPr>
        <w:t>14-13</w:t>
      </w:r>
      <w:r>
        <w:rPr>
          <w:rFonts w:hint="eastAsia"/>
        </w:rPr>
        <w:t>展示了使用</w:t>
      </w:r>
      <w:r>
        <w:rPr>
          <w:rFonts w:hint="eastAsia"/>
        </w:rPr>
        <w:t>SmoothGrad</w:t>
      </w:r>
      <w:r>
        <w:rPr>
          <w:rFonts w:hint="eastAsia"/>
        </w:rPr>
        <w:t>进行显著性分析得到的结果，随着采样次数</w:t>
      </w:r>
      <m:oMath>
        <m:r>
          <w:rPr>
            <w:rFonts w:ascii="Cambria Math" w:hAnsi="Cambria Math" w:hint="eastAsia"/>
          </w:rPr>
          <m:t>n</m:t>
        </m:r>
      </m:oMath>
      <w:r>
        <w:rPr>
          <w:rFonts w:hint="eastAsia"/>
        </w:rPr>
        <w:t>的提高，显著性图更加集中和清晰的显示出了比较重要的区域。</w:t>
      </w:r>
    </w:p>
    <w:p w14:paraId="78CB4AE6" w14:textId="77777777" w:rsidR="00D80B90" w:rsidRDefault="00D80B90" w:rsidP="00D80B90">
      <w:pPr>
        <w:keepNext/>
      </w:pPr>
      <w:r>
        <w:rPr>
          <w:rFonts w:hint="eastAsia"/>
          <w:noProof/>
        </w:rPr>
        <w:drawing>
          <wp:inline distT="0" distB="0" distL="0" distR="0" wp14:anchorId="0171B9DA" wp14:editId="664131BD">
            <wp:extent cx="5327650" cy="998855"/>
            <wp:effectExtent l="0" t="0" r="6350" b="0"/>
            <wp:docPr id="667686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6303" name="图片 6676863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7650" cy="998855"/>
                    </a:xfrm>
                    <a:prstGeom prst="rect">
                      <a:avLst/>
                    </a:prstGeom>
                  </pic:spPr>
                </pic:pic>
              </a:graphicData>
            </a:graphic>
          </wp:inline>
        </w:drawing>
      </w:r>
    </w:p>
    <w:p w14:paraId="2E59BA63" w14:textId="7F6BA202" w:rsidR="00D80B90" w:rsidRPr="00D80B90" w:rsidRDefault="00D80B90" w:rsidP="00D80B90">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13</w:t>
      </w:r>
      <w:r w:rsidR="00DF2B2A">
        <w:fldChar w:fldCharType="end"/>
      </w:r>
      <w:r>
        <w:t xml:space="preserve">  </w:t>
      </w:r>
      <w:r>
        <w:rPr>
          <w:rFonts w:hint="eastAsia"/>
        </w:rPr>
        <w:t>SmoothGrad</w:t>
      </w:r>
      <w:r>
        <w:rPr>
          <w:rFonts w:hint="eastAsia"/>
        </w:rPr>
        <w:t>实验结果</w:t>
      </w:r>
    </w:p>
    <w:p w14:paraId="309E6808" w14:textId="1E98A278" w:rsidR="00950034" w:rsidRDefault="00950034" w:rsidP="00950034">
      <w:r>
        <w:rPr>
          <w:rFonts w:hint="eastAsia"/>
        </w:rPr>
        <w:lastRenderedPageBreak/>
        <w:t>基于梯度的方法本质上可以理解为利用线性函数在局部拟合神经网络，但是神经网络具有高度非线性，在一些输入图片上进行偏导数计算时会出现梯度消失的问题。为了让偏导数计算时能够跳出梯度消失的区域，</w:t>
      </w:r>
      <w:r>
        <w:t>Sundararajan</w:t>
      </w:r>
      <w:r>
        <w:rPr>
          <w:rFonts w:hint="eastAsia"/>
        </w:rPr>
        <w:t>等人提出了积分梯度（</w:t>
      </w:r>
      <w:r>
        <w:rPr>
          <w:rFonts w:hint="eastAsia"/>
        </w:rPr>
        <w:t>Integrated</w:t>
      </w:r>
      <w:r>
        <w:t xml:space="preserve"> </w:t>
      </w:r>
      <w:r>
        <w:rPr>
          <w:rFonts w:hint="eastAsia"/>
        </w:rPr>
        <w:t>Gradients</w:t>
      </w:r>
      <w:r>
        <w:rPr>
          <w:rFonts w:hint="eastAsia"/>
        </w:rPr>
        <w:t>）方法</w:t>
      </w:r>
      <w:r w:rsidR="00EC7BCC">
        <w:fldChar w:fldCharType="begin"/>
      </w:r>
      <w:r w:rsidR="00EC7BCC">
        <w:instrText xml:space="preserve"> ADDIN ZOTERO_ITEM CSL_CITATION {"citationID":"McCaxOUu","properties":{"formattedCitation":"[22]","plainCitation":"[22]","noteIndex":0},"citationItems":[{"id":5459,"uris":["http://zotero.org/users/8673112/items/DW7TURBC"],"itemData":{"id":5459,"type":"article","abstract":"We study the problem of attributing the prediction of a deep network to its input features, a problem previously studied by several other works. We identify two fundamental axioms---Sensitivity and Implementation Invariance that attribution methods ought to satisfy. We show that they are not satisfied by most known attribution methods, which we consider to be a fundamental weakness of those methods. We use the axioms to guide the design of a new attribution method called Integrated Gradients. Our method requires no modification to the original network and is extremely simple to implement; it just needs a few calls to the standard gradient operator. We apply this method to a couple of image models, a couple of text models and a chemistry model, demonstrating its ability to debug networks, to extract rules from a network, and to enable users to engage with models better.","note":"arXiv:1703.01365 [cs]","number":"arXiv:1703.01365","publisher":"arXiv","source":"arXiv.org","title":"Axiomatic Attribution for Deep Networks","URL":"http://arxiv.org/abs/1703.01365","author":[{"family":"Sundararajan","given":"Mukund"},{"family":"Taly","given":"Ankur"},{"family":"Yan","given":"Qiqi"}],"accessed":{"date-parts":[["2023",5,13]]},"issued":{"date-parts":[["2017",6,12]]}}}],"schema":"https://github.com/citation-style-language/schema/raw/master/csl-citation.json"} </w:instrText>
      </w:r>
      <w:r w:rsidR="00EC7BCC">
        <w:fldChar w:fldCharType="separate"/>
      </w:r>
      <w:r w:rsidR="00EC7BCC" w:rsidRPr="00EC7BCC">
        <w:rPr>
          <w:rFonts w:ascii="等线" w:eastAsia="等线" w:hAnsi="等线"/>
        </w:rPr>
        <w:t>[22]</w:t>
      </w:r>
      <w:r w:rsidR="00EC7BCC">
        <w:fldChar w:fldCharType="end"/>
      </w:r>
      <w:r>
        <w:rPr>
          <w:rFonts w:hint="eastAsia"/>
        </w:rPr>
        <w:t>，在全黑图像和原始图像之间进行线性插值，获得若干张图片，对这些图片进行偏导数计算的过程中就可以跳出梯度消失的区间，再进行平均得到最终的显著性图。图</w:t>
      </w:r>
      <w:r>
        <w:rPr>
          <w:rFonts w:hint="eastAsia"/>
        </w:rPr>
        <w:t>14-1</w:t>
      </w:r>
      <w:r w:rsidR="00D80B90">
        <w:rPr>
          <w:rFonts w:hint="eastAsia"/>
        </w:rPr>
        <w:t>4</w:t>
      </w:r>
      <w:r>
        <w:rPr>
          <w:rFonts w:hint="eastAsia"/>
        </w:rPr>
        <w:t>中展示了使用积分梯度前后显著性图的变化，可以发现使用积分梯度后，显著性图中的细节更加清晰明了。</w:t>
      </w:r>
    </w:p>
    <w:p w14:paraId="218C19D4" w14:textId="77777777" w:rsidR="00D80B90" w:rsidRDefault="00D80B90" w:rsidP="00D80B90">
      <w:pPr>
        <w:keepNext/>
      </w:pPr>
      <w:r>
        <w:rPr>
          <w:rFonts w:hint="eastAsia"/>
          <w:noProof/>
        </w:rPr>
        <w:drawing>
          <wp:inline distT="0" distB="0" distL="0" distR="0" wp14:anchorId="35557E18" wp14:editId="1B23EF9D">
            <wp:extent cx="5327650" cy="2742565"/>
            <wp:effectExtent l="0" t="0" r="6350" b="635"/>
            <wp:docPr id="14346588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58872" name="图片 14346588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650" cy="2742565"/>
                    </a:xfrm>
                    <a:prstGeom prst="rect">
                      <a:avLst/>
                    </a:prstGeom>
                  </pic:spPr>
                </pic:pic>
              </a:graphicData>
            </a:graphic>
          </wp:inline>
        </w:drawing>
      </w:r>
    </w:p>
    <w:p w14:paraId="135C056C" w14:textId="7EF5950F" w:rsidR="00D80B90" w:rsidRPr="00D80B90" w:rsidRDefault="00D80B90" w:rsidP="00D80B90">
      <w:pPr>
        <w:pStyle w:val="a3"/>
      </w:pPr>
      <w:r>
        <w:t>图</w:t>
      </w:r>
      <w:r>
        <w:t xml:space="preserve"> </w:t>
      </w:r>
      <w:fldSimple w:instr=" STYLEREF 1 \s ">
        <w:r w:rsidR="00DF2B2A">
          <w:rPr>
            <w:noProof/>
          </w:rPr>
          <w:t>14</w:t>
        </w:r>
      </w:fldSimple>
      <w:r w:rsidR="00DF2B2A">
        <w:noBreakHyphen/>
      </w:r>
      <w:r w:rsidR="00DF2B2A">
        <w:fldChar w:fldCharType="begin"/>
      </w:r>
      <w:r w:rsidR="00DF2B2A">
        <w:instrText xml:space="preserve"> SEQ </w:instrText>
      </w:r>
      <w:r w:rsidR="00DF2B2A">
        <w:instrText>图</w:instrText>
      </w:r>
      <w:r w:rsidR="00DF2B2A">
        <w:instrText xml:space="preserve"> \* ARABIC \s 1 </w:instrText>
      </w:r>
      <w:r w:rsidR="00DF2B2A">
        <w:fldChar w:fldCharType="separate"/>
      </w:r>
      <w:r w:rsidR="00DF2B2A">
        <w:rPr>
          <w:noProof/>
        </w:rPr>
        <w:t>14</w:t>
      </w:r>
      <w:r w:rsidR="00DF2B2A">
        <w:fldChar w:fldCharType="end"/>
      </w:r>
      <w:r>
        <w:t xml:space="preserve">  </w:t>
      </w:r>
      <w:r>
        <w:rPr>
          <w:rFonts w:hint="eastAsia"/>
        </w:rPr>
        <w:t>积分梯度实验结果</w:t>
      </w:r>
    </w:p>
    <w:p w14:paraId="6EAB3A4A" w14:textId="14F13CE6" w:rsidR="00C43E54" w:rsidRDefault="00950034" w:rsidP="00950034">
      <w:pPr>
        <w:pStyle w:val="3"/>
      </w:pPr>
      <w:r>
        <w:rPr>
          <w:rFonts w:hint="eastAsia"/>
        </w:rPr>
        <w:t>逐层相关性传播</w:t>
      </w:r>
    </w:p>
    <w:p w14:paraId="4A667653" w14:textId="72219F96" w:rsidR="00DF2B2A" w:rsidRDefault="00DF2B2A" w:rsidP="00DF2B2A">
      <w:r>
        <w:rPr>
          <w:rFonts w:hint="eastAsia"/>
        </w:rPr>
        <w:t>逐层相关性传播（</w:t>
      </w:r>
      <w:r>
        <w:rPr>
          <w:rFonts w:hint="eastAsia"/>
        </w:rPr>
        <w:t>Layer-wise</w:t>
      </w:r>
      <w:r>
        <w:t xml:space="preserve"> </w:t>
      </w:r>
      <w:r>
        <w:rPr>
          <w:rFonts w:hint="eastAsia"/>
        </w:rPr>
        <w:t>Relevance</w:t>
      </w:r>
      <w:r>
        <w:t xml:space="preserve"> Propagation</w:t>
      </w:r>
      <w:r>
        <w:rPr>
          <w:rFonts w:hint="eastAsia"/>
        </w:rPr>
        <w:t>）算法</w:t>
      </w:r>
      <w:r>
        <w:fldChar w:fldCharType="begin"/>
      </w:r>
      <w:r>
        <w:instrText xml:space="preserve"> ADDIN ZOTERO_ITEM CSL_CITATION {"citationID":"5feGrBnm","properties":{"formattedCitation":"[23]","plainCitation":"[23]","noteIndex":0},"citationItems":[{"id":5463,"uris":["http://zotero.org/users/8673112/items/L3KEJDE8"],"itemData":{"id":5463,"type":"article-journal","abstract":"Understanding and interpreting classification decisions of automated image classification systems is of high value in many applications, as it allows to verify the reasoning of the system and provides additional information to the human expert. Although machine learning methods are solving very successfully a plethora of tasks, they have in most cases the disadvantage of acting as a black box, not providing any information about what made them arrive at a particular decision. This work proposes a general solution to the problem of understanding classification decisions by pixel-wise decomposition of nonlinear classifiers. We introduce a methodology that allows to visualize the contributions of single pixels to predictions for kernel-based classifiers over Bag of Words features and for multilayered neural networks. These pixel contributions can be visualized as heatmaps and are provided to a human expert who can intuitively not only verify the validity of the classification decision, but also focus further analysis on regions of potential interest. We evaluate our method for classifiers trained on PASCAL VOC 2009 images, synthetic image data containing geometric shapes, the MNIST handwritten digits data set and for the pre-trained ImageNet model available as part of the Caffe open source package.","container-title":"PLOS ONE","DOI":"10.1371/journal.pone.0130140","ISSN":"1932-6203","issue":"7","journalAbbreviation":"PLOS ONE","language":"en","note":"publisher: Public Library of Science","page":"e0130140","source":"PLoS Journals","title":"On Pixel-Wise Explanations for Non-Linear Classifier Decisions by Layer-Wise Relevance Propagation","volume":"10","author":[{"family":"Bach","given":"Sebastian"},{"family":"Binder","given":"Alexander"},{"family":"Montavon","given":"Grégoire"},{"family":"Klauschen","given":"Frederick"},{"family":"Müller","given":"Klaus-Robert"},{"family":"Samek","given":"Wojciech"}],"issued":{"date-parts":[["2015",7,10]]}}}],"schema":"https://github.com/citation-style-language/schema/raw/master/csl-citation.json"} </w:instrText>
      </w:r>
      <w:r>
        <w:fldChar w:fldCharType="separate"/>
      </w:r>
      <w:r w:rsidRPr="00DF2B2A">
        <w:rPr>
          <w:rFonts w:ascii="等线" w:eastAsia="等线" w:hAnsi="等线"/>
        </w:rPr>
        <w:t>[23]</w:t>
      </w:r>
      <w:r>
        <w:fldChar w:fldCharType="end"/>
      </w:r>
      <w:r>
        <w:rPr>
          <w:rFonts w:hint="eastAsia"/>
        </w:rPr>
        <w:t>，是一种基于反向传播计算重要性的可解释性方法中另一个具有代表性的方法，其原理示意图如图</w:t>
      </w:r>
      <w:r>
        <w:rPr>
          <w:rFonts w:hint="eastAsia"/>
        </w:rPr>
        <w:t>14-15</w:t>
      </w:r>
      <w:r>
        <w:rPr>
          <w:rFonts w:hint="eastAsia"/>
        </w:rPr>
        <w:t>所示。</w:t>
      </w:r>
    </w:p>
    <w:p w14:paraId="16B815E6" w14:textId="77777777" w:rsidR="00DF2B2A" w:rsidRDefault="00DF2B2A" w:rsidP="00DF2B2A">
      <w:pPr>
        <w:keepNext/>
      </w:pPr>
      <w:r>
        <w:rPr>
          <w:rFonts w:hint="eastAsia"/>
          <w:noProof/>
        </w:rPr>
        <w:lastRenderedPageBreak/>
        <w:drawing>
          <wp:inline distT="0" distB="0" distL="0" distR="0" wp14:anchorId="65672CA0" wp14:editId="01062722">
            <wp:extent cx="5327650" cy="1264920"/>
            <wp:effectExtent l="0" t="0" r="6350" b="0"/>
            <wp:docPr id="1027414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381" name="图片 10274143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7650" cy="1264920"/>
                    </a:xfrm>
                    <a:prstGeom prst="rect">
                      <a:avLst/>
                    </a:prstGeom>
                  </pic:spPr>
                </pic:pic>
              </a:graphicData>
            </a:graphic>
          </wp:inline>
        </w:drawing>
      </w:r>
    </w:p>
    <w:p w14:paraId="3B23F41F" w14:textId="7DA42BA3" w:rsidR="00DF2B2A" w:rsidRPr="00DF2B2A" w:rsidRDefault="00DF2B2A" w:rsidP="00DF2B2A">
      <w:pPr>
        <w:pStyle w:val="a3"/>
      </w:pPr>
      <w:r>
        <w:t>图</w:t>
      </w:r>
      <w:r>
        <w:t xml:space="preserve"> </w:t>
      </w:r>
      <w:fldSimple w:instr=" STYLEREF 1 \s ">
        <w:r>
          <w:rPr>
            <w:noProof/>
          </w:rPr>
          <w:t>14</w:t>
        </w:r>
      </w:fldSimple>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r>
        <w:t xml:space="preserve">  </w:t>
      </w:r>
      <w:r>
        <w:rPr>
          <w:rFonts w:hint="eastAsia"/>
        </w:rPr>
        <w:t>LRP</w:t>
      </w:r>
      <w:r>
        <w:rPr>
          <w:rFonts w:hint="eastAsia"/>
        </w:rPr>
        <w:t>原理示意图</w:t>
      </w:r>
    </w:p>
    <w:p w14:paraId="57D6249E" w14:textId="2A9BD495" w:rsidR="00DF2B2A" w:rsidRDefault="00DF2B2A" w:rsidP="00DF2B2A">
      <w:r>
        <w:rPr>
          <w:rFonts w:hint="eastAsia"/>
        </w:rPr>
        <w:t>其中</w:t>
      </w:r>
      <m:oMath>
        <m:r>
          <w:rPr>
            <w:rFonts w:ascii="Cambria Math" w:hAnsi="Cambria Math" w:hint="eastAsia"/>
          </w:rPr>
          <m:t>R</m:t>
        </m:r>
      </m:oMath>
      <w:r>
        <w:rPr>
          <w:rFonts w:hint="eastAsia"/>
        </w:rPr>
        <w:t>表示神经元对输出的贡献程度，</w:t>
      </w:r>
      <m:oMath>
        <m:r>
          <w:rPr>
            <w:rFonts w:ascii="Cambria Math" w:hAnsi="Cambria Math" w:hint="eastAsia"/>
          </w:rPr>
          <m:t>j</m:t>
        </m:r>
      </m:oMath>
      <w:r>
        <w:rPr>
          <w:rFonts w:hint="eastAsia"/>
        </w:rPr>
        <w:t>是更靠近输入端的神经元，</w:t>
      </w:r>
      <m:oMath>
        <m:r>
          <w:rPr>
            <w:rFonts w:ascii="Cambria Math" w:hAnsi="Cambria Math" w:hint="eastAsia"/>
          </w:rPr>
          <m:t>k</m:t>
        </m:r>
      </m:oMath>
      <w:r>
        <w:rPr>
          <w:rFonts w:hint="eastAsia"/>
        </w:rPr>
        <w:t>是跟靠近输出端的神经元，</w:t>
      </w:r>
      <m:oMath>
        <m:sSub>
          <m:sSubPr>
            <m:ctrlPr>
              <w:rPr>
                <w:rFonts w:ascii="Cambria Math" w:hAnsi="Cambria Math"/>
                <w:i/>
              </w:rPr>
            </m:ctrlPr>
          </m:sSubPr>
          <m:e>
            <m:r>
              <w:rPr>
                <w:rFonts w:ascii="Cambria Math" w:hAnsi="Cambria Math"/>
              </w:rPr>
              <m:t>z</m:t>
            </m:r>
          </m:e>
          <m:sub>
            <m:r>
              <w:rPr>
                <w:rFonts w:ascii="Cambria Math" w:hAnsi="Cambria Math"/>
              </w:rPr>
              <m:t>jk</m:t>
            </m:r>
          </m:sub>
        </m:sSub>
      </m:oMath>
      <w:r>
        <w:rPr>
          <w:rFonts w:hint="eastAsia"/>
        </w:rPr>
        <w:t>表示反向传播过程中，神经元</w:t>
      </w:r>
      <m:oMath>
        <m:r>
          <w:rPr>
            <w:rFonts w:ascii="Cambria Math" w:hAnsi="Cambria Math" w:hint="eastAsia"/>
          </w:rPr>
          <m:t>k</m:t>
        </m:r>
      </m:oMath>
      <w:r>
        <w:rPr>
          <w:rFonts w:hint="eastAsia"/>
        </w:rPr>
        <w:t>对神经元</w:t>
      </w:r>
      <m:oMath>
        <m:r>
          <w:rPr>
            <w:rFonts w:ascii="Cambria Math" w:hAnsi="Cambria Math" w:hint="eastAsia"/>
          </w:rPr>
          <m:t>j</m:t>
        </m:r>
      </m:oMath>
      <w:r>
        <w:rPr>
          <w:rFonts w:hint="eastAsia"/>
        </w:rPr>
        <w:t>的重要程度，利用一阶泰勒展开拟合反向传播过程，得到神经元</w:t>
      </w:r>
      <m:oMath>
        <m:r>
          <w:rPr>
            <w:rFonts w:ascii="Cambria Math" w:hAnsi="Cambria Math" w:hint="eastAsia"/>
          </w:rPr>
          <m:t>j</m:t>
        </m:r>
      </m:oMath>
      <w:r>
        <w:rPr>
          <w:rFonts w:hint="eastAsia"/>
        </w:rPr>
        <w:t>和</w:t>
      </w:r>
      <m:oMath>
        <m:r>
          <w:rPr>
            <w:rFonts w:ascii="Cambria Math" w:hAnsi="Cambria Math" w:hint="eastAsia"/>
          </w:rPr>
          <m:t>k</m:t>
        </m:r>
      </m:oMath>
      <w:r>
        <w:rPr>
          <w:rFonts w:hint="eastAsia"/>
        </w:rPr>
        <w:t>对输出的贡献程度</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Pr>
          <w:rFonts w:hint="eastAsia"/>
        </w:rPr>
        <w:t>之间的关系为：</w:t>
      </w:r>
    </w:p>
    <w:p w14:paraId="4D47B2C4" w14:textId="722EA51D" w:rsidR="00DF2B2A" w:rsidRPr="00256B8D" w:rsidRDefault="00DF2B2A" w:rsidP="00DF2B2A">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jk</m:t>
                      </m:r>
                    </m:sub>
                  </m:sSub>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z</m:t>
                          </m:r>
                        </m:e>
                        <m:sub>
                          <m:r>
                            <w:rPr>
                              <w:rFonts w:ascii="Cambria Math" w:hAnsi="Cambria Math"/>
                            </w:rPr>
                            <m:t>jk</m:t>
                          </m:r>
                        </m:sub>
                      </m:sSub>
                      <m:ctrlPr>
                        <w:rPr>
                          <w:rFonts w:ascii="Cambria Math" w:hAnsi="Cambria Math"/>
                          <w:i/>
                        </w:rPr>
                      </m:ctrlPr>
                    </m:e>
                  </m:nary>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52A1DC39" w14:textId="77777777" w:rsidR="00DF2B2A" w:rsidRDefault="00DF2B2A" w:rsidP="00DF2B2A">
      <w:r>
        <w:rPr>
          <w:rFonts w:hint="eastAsia"/>
        </w:rPr>
        <w:t>而对整个</w:t>
      </w:r>
      <m:oMath>
        <m:r>
          <w:rPr>
            <w:rFonts w:ascii="Cambria Math" w:hAnsi="Cambria Math" w:hint="eastAsia"/>
          </w:rPr>
          <m:t>j</m:t>
        </m:r>
      </m:oMath>
      <w:r>
        <w:rPr>
          <w:rFonts w:hint="eastAsia"/>
        </w:rPr>
        <w:t>层和整个</w:t>
      </w:r>
      <m:oMath>
        <m:r>
          <w:rPr>
            <w:rFonts w:ascii="Cambria Math" w:hAnsi="Cambria Math" w:hint="eastAsia"/>
          </w:rPr>
          <m:t>k</m:t>
        </m:r>
      </m:oMath>
      <w:r>
        <w:rPr>
          <w:rFonts w:hint="eastAsia"/>
        </w:rPr>
        <w:t>层来说，如果所有神经元都应用上面的关系，则有：</w:t>
      </w:r>
    </w:p>
    <w:p w14:paraId="268A5A70" w14:textId="5101BA1E" w:rsidR="00DF2B2A" w:rsidRPr="00256B8D" w:rsidRDefault="00DF2B2A" w:rsidP="00DF2B2A">
      <m:oMathPara>
        <m:oMath>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j</m:t>
                  </m:r>
                </m:sub>
              </m:sSub>
              <m:ctrlPr>
                <w:rPr>
                  <w:rFonts w:ascii="Cambria Math" w:hAnsi="Cambria Math"/>
                  <w:i/>
                </w:rPr>
              </m:ctrlPr>
            </m:e>
          </m:nary>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k</m:t>
                  </m:r>
                </m:sub>
              </m:sSub>
              <m:ctrlPr>
                <w:rPr>
                  <w:rFonts w:ascii="Cambria Math" w:hAnsi="Cambria Math"/>
                  <w:i/>
                </w:rPr>
              </m:ctrlPr>
            </m:e>
          </m:nary>
        </m:oMath>
      </m:oMathPara>
    </w:p>
    <w:p w14:paraId="24BC4B76" w14:textId="77777777" w:rsidR="00DF2B2A" w:rsidRDefault="00DF2B2A" w:rsidP="00DF2B2A">
      <w:r>
        <w:rPr>
          <w:rFonts w:hint="eastAsia"/>
        </w:rPr>
        <w:t>进一步可以推广到整个网络的输入和输出的关系，即：</w:t>
      </w:r>
    </w:p>
    <w:p w14:paraId="66A7C05C" w14:textId="15A96D46" w:rsidR="00DF2B2A" w:rsidRPr="00256B8D" w:rsidRDefault="00DF2B2A" w:rsidP="00DF2B2A">
      <w:pPr>
        <w:rPr>
          <w:iCs/>
        </w:rPr>
      </w:pPr>
      <m:oMathPara>
        <m:oMath>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i</m:t>
                  </m:r>
                </m:sub>
              </m:sSub>
              <m:ctrlPr>
                <w:rPr>
                  <w:rFonts w:ascii="Cambria Math" w:hAnsi="Cambria Math"/>
                  <w:i/>
                </w:rPr>
              </m:ctrlPr>
            </m:e>
          </m:nary>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X</m:t>
              </m:r>
            </m:e>
          </m:d>
        </m:oMath>
      </m:oMathPara>
    </w:p>
    <w:p w14:paraId="4C8B8919" w14:textId="7CBA80C3" w:rsidR="00DF2B2A" w:rsidRDefault="00DF2B2A" w:rsidP="00DF2B2A">
      <w:pPr>
        <w:rPr>
          <w:iCs/>
        </w:rPr>
      </w:pPr>
      <w:r>
        <w:rPr>
          <w:rFonts w:hint="eastAsia"/>
          <w:iCs/>
        </w:rPr>
        <w:t>以上说明我们可以通过反向传播，从输出层反向传播到输入层，这样就可以知道每个输入单元对于输出结果的重要性。而这其中最关键的是计算</w:t>
      </w:r>
      <m:oMath>
        <m:sSub>
          <m:sSubPr>
            <m:ctrlPr>
              <w:rPr>
                <w:rFonts w:ascii="Cambria Math" w:hAnsi="Cambria Math"/>
                <w:i/>
                <w:iCs/>
              </w:rPr>
            </m:ctrlPr>
          </m:sSubPr>
          <m:e>
            <m:r>
              <w:rPr>
                <w:rFonts w:ascii="Cambria Math" w:hAnsi="Cambria Math" w:hint="eastAsia"/>
              </w:rPr>
              <m:t>z</m:t>
            </m:r>
            <m:ctrlPr>
              <w:rPr>
                <w:rFonts w:ascii="Cambria Math" w:hAnsi="Cambria Math" w:hint="eastAsia"/>
                <w:i/>
                <w:iCs/>
              </w:rPr>
            </m:ctrlPr>
          </m:e>
          <m:sub>
            <m:r>
              <w:rPr>
                <w:rFonts w:ascii="Cambria Math" w:hAnsi="Cambria Math"/>
              </w:rPr>
              <m:t>jk</m:t>
            </m:r>
          </m:sub>
        </m:sSub>
      </m:oMath>
      <w:r>
        <w:rPr>
          <w:rFonts w:hint="eastAsia"/>
          <w:iCs/>
        </w:rPr>
        <w:t>。最简单的方法就是将距离输入端更近的网络层</w:t>
      </w:r>
      <m:oMath>
        <m:r>
          <w:rPr>
            <w:rFonts w:ascii="Cambria Math" w:hAnsi="Cambria Math" w:hint="eastAsia"/>
          </w:rPr>
          <m:t>j</m:t>
        </m:r>
      </m:oMath>
      <w:r>
        <w:rPr>
          <w:rFonts w:hint="eastAsia"/>
          <w:iCs/>
        </w:rPr>
        <w:t>的输出</w:t>
      </w:r>
      <m:oMath>
        <m:sSub>
          <m:sSubPr>
            <m:ctrlPr>
              <w:rPr>
                <w:rFonts w:ascii="Cambria Math" w:hAnsi="Cambria Math"/>
                <w:i/>
                <w:iCs/>
              </w:rPr>
            </m:ctrlPr>
          </m:sSubPr>
          <m:e>
            <m:r>
              <w:rPr>
                <w:rFonts w:ascii="Cambria Math" w:hAnsi="Cambria Math" w:hint="eastAsia"/>
              </w:rPr>
              <m:t>a</m:t>
            </m:r>
            <m:ctrlPr>
              <w:rPr>
                <w:rFonts w:ascii="Cambria Math" w:hAnsi="Cambria Math" w:hint="eastAsia"/>
                <w:i/>
                <w:iCs/>
              </w:rPr>
            </m:ctrlPr>
          </m:e>
          <m:sub>
            <m:r>
              <w:rPr>
                <w:rFonts w:ascii="Cambria Math" w:hAnsi="Cambria Math" w:hint="eastAsia"/>
              </w:rPr>
              <m:t>j</m:t>
            </m:r>
          </m:sub>
        </m:sSub>
      </m:oMath>
      <w:r>
        <w:rPr>
          <w:rFonts w:hint="eastAsia"/>
          <w:iCs/>
        </w:rPr>
        <w:t>和相邻层之间的连接权重</w:t>
      </w:r>
      <m:oMath>
        <m:sSub>
          <m:sSubPr>
            <m:ctrlPr>
              <w:rPr>
                <w:rFonts w:ascii="Cambria Math" w:hAnsi="Cambria Math"/>
                <w:i/>
                <w:iCs/>
              </w:rPr>
            </m:ctrlPr>
          </m:sSubPr>
          <m:e>
            <m:r>
              <w:rPr>
                <w:rFonts w:ascii="Cambria Math" w:hAnsi="Cambria Math"/>
              </w:rPr>
              <m:t>w</m:t>
            </m:r>
          </m:e>
          <m:sub>
            <m:r>
              <w:rPr>
                <w:rFonts w:ascii="Cambria Math" w:hAnsi="Cambria Math"/>
              </w:rPr>
              <m:t>jk</m:t>
            </m:r>
          </m:sub>
        </m:sSub>
      </m:oMath>
      <w:r>
        <w:rPr>
          <w:rFonts w:hint="eastAsia"/>
          <w:iCs/>
        </w:rPr>
        <w:t>相乘，也就是</w:t>
      </w:r>
      <m:oMath>
        <m:r>
          <w:rPr>
            <w:rFonts w:ascii="Cambria Math" w:hAnsi="Cambria Math" w:hint="eastAsia"/>
          </w:rPr>
          <m:t>LRP</m:t>
        </m:r>
        <m:r>
          <w:rPr>
            <w:rFonts w:ascii="Cambria Math" w:eastAsia="微软雅黑" w:hAnsi="Cambria Math" w:cs="微软雅黑"/>
          </w:rPr>
          <m:t>-</m:t>
        </m:r>
        <m:r>
          <w:rPr>
            <w:rFonts w:ascii="Cambria Math" w:eastAsia="微软雅黑" w:hAnsi="Cambria Math" w:cs="微软雅黑"/>
          </w:rPr>
          <m:t>0</m:t>
        </m:r>
      </m:oMath>
      <w:r>
        <w:rPr>
          <w:rFonts w:hint="eastAsia"/>
          <w:iCs/>
        </w:rPr>
        <w:t>反向传播规则。</w:t>
      </w:r>
    </w:p>
    <w:p w14:paraId="201771B4" w14:textId="6F241079" w:rsidR="00DF2B2A" w:rsidRPr="00E24761" w:rsidRDefault="00DF2B2A" w:rsidP="00DF2B2A">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w:rPr>
                          <w:rFonts w:ascii="Cambria Math" w:hAnsi="Cambria Math"/>
                        </w:rPr>
                        <m:t>w</m:t>
                      </m:r>
                    </m:e>
                    <m:sub>
                      <m:r>
                        <w:rPr>
                          <w:rFonts w:ascii="Cambria Math" w:hAnsi="Cambria Math"/>
                        </w:rPr>
                        <m:t>jk</m:t>
                      </m:r>
                    </m:sub>
                  </m:sSub>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3E71D644" w14:textId="3E33B53B" w:rsidR="00DF2B2A" w:rsidRDefault="00DF2B2A" w:rsidP="00DF2B2A">
      <w:r>
        <w:rPr>
          <w:rFonts w:hint="eastAsia"/>
        </w:rPr>
        <w:t>我们发现，这种计算神经元之间的计算方式其实和利用梯度进行反向传播的原理类似，因此也有着类似于梯度的缺陷，即噪声很大的问题。因此，为了提高不同的层次特征中</w:t>
      </w:r>
      <w:r>
        <w:rPr>
          <w:rFonts w:hint="eastAsia"/>
        </w:rPr>
        <w:t>LRP</w:t>
      </w:r>
      <w:r>
        <w:rPr>
          <w:rFonts w:hint="eastAsia"/>
        </w:rPr>
        <w:t>进行解释的效果，研究者们提出了不同的反向传播规则，例如</w:t>
      </w:r>
      <w:r>
        <w:rPr>
          <w:rFonts w:hint="eastAsia"/>
        </w:rPr>
        <w:t>Bach</w:t>
      </w:r>
      <w:r>
        <w:rPr>
          <w:rFonts w:hint="eastAsia"/>
        </w:rPr>
        <w:t>等人</w:t>
      </w:r>
      <w:r>
        <w:fldChar w:fldCharType="begin"/>
      </w:r>
      <w:r>
        <w:instrText xml:space="preserve"> ADDIN ZOTERO_ITEM CSL_CITATION {"citationID":"IzJpXERZ","properties":{"formattedCitation":"[23]","plainCitation":"[23]","noteIndex":0},"citationItems":[{"id":5463,"uris":["http://zotero.org/users/8673112/items/L3KEJDE8"],"itemData":{"id":5463,"type":"article-journal","abstract":"Understanding and interpreting classification decisions of automated image classification systems is of high value in many applications, as it allows to verify the reasoning of the system and provides additional information to the human expert. Although machine learning methods are solving very successfully a plethora of tasks, they have in most cases the disadvantage of acting as a black box, not providing any information about what made them arrive at a particular decision. This work proposes a general solution to the problem of understanding classification decisions by pixel-wise decomposition of nonlinear classifiers. We introduce a methodology that allows to visualize the contributions of single pixels to predictions for kernel-based classifiers over Bag of Words features and for multilayered neural networks. These pixel contributions can be visualized as heatmaps and are provided to a human expert who can intuitively not only verify the validity of the classification decision, but also focus further analysis on regions of potential interest. We evaluate our method for classifiers trained on PASCAL VOC 2009 images, synthetic image data containing geometric shapes, the MNIST handwritten digits data set and for the pre-trained ImageNet model available as part of the Caffe open source package.","container-title":"PLOS ONE","DOI":"10.1371/journal.pone.0130140","ISSN":"1932-6203","issue":"7","journalAbbreviation":"PLOS ONE","language":"en","note":"publisher: Public Library of Science","page":"e0130140","source":"PLoS Journals","title":"On Pixel-Wise Explanations for Non-Linear Classifier Decisions by Layer-Wise Relevance Propagation","volume":"10","author":[{"family":"Bach","given":"Sebastian"},{"family":"Binder","given":"Alexander"},{"family":"Montavon","given":"Grégoire"},{"family":"Klauschen","given":"Frederick"},{"family":"Müller","given":"Klaus-Robert"},{"family":"Samek","given":"Wojciech"}],"issued":{"date-parts":[["2015",7,10]]}}}],"schema":"https://github.com/citation-style-language/schema/raw/master/csl-citation.json"} </w:instrText>
      </w:r>
      <w:r>
        <w:fldChar w:fldCharType="separate"/>
      </w:r>
      <w:r w:rsidRPr="00DF2B2A">
        <w:rPr>
          <w:rFonts w:ascii="等线" w:eastAsia="等线" w:hAnsi="等线"/>
        </w:rPr>
        <w:t>[23]</w:t>
      </w:r>
      <w:r>
        <w:fldChar w:fldCharType="end"/>
      </w:r>
      <w:r>
        <w:rPr>
          <w:rFonts w:hint="eastAsia"/>
        </w:rPr>
        <w:t>提出了</w:t>
      </w:r>
      <m:oMath>
        <m:r>
          <m:rPr>
            <m:sty m:val="p"/>
          </m:rPr>
          <w:rPr>
            <w:rFonts w:ascii="Cambria Math" w:hAnsi="Cambria Math"/>
          </w:rPr>
          <m:t>LRP</m:t>
        </m:r>
        <m:r>
          <w:rPr>
            <w:rFonts w:ascii="Cambria Math" w:hAnsi="Cambria Math"/>
          </w:rPr>
          <m:t>-</m:t>
        </m:r>
        <m:r>
          <m:rPr>
            <m:sty m:val="p"/>
          </m:rPr>
          <w:rPr>
            <w:rFonts w:ascii="Cambria Math" w:hAnsi="Cambria Math"/>
          </w:rPr>
          <m:t>ϵ</m:t>
        </m:r>
      </m:oMath>
      <w:r>
        <w:rPr>
          <w:rFonts w:hint="eastAsia"/>
        </w:rPr>
        <w:t>和</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的反向传播规则。</w:t>
      </w:r>
    </w:p>
    <w:p w14:paraId="3035BA4F" w14:textId="52D7751F" w:rsidR="00DF2B2A" w:rsidRPr="00A044A5" w:rsidRDefault="00DF2B2A" w:rsidP="00DF2B2A">
      <w:pPr>
        <w:rPr>
          <w:rFonts w:eastAsiaTheme="minorEastAsia"/>
        </w:rPr>
      </w:pPr>
      <m:oMathPara>
        <m:oMath>
          <m:r>
            <m:rPr>
              <m:sty m:val="p"/>
            </m:rPr>
            <w:rPr>
              <w:rFonts w:ascii="Cambria Math" w:hAnsi="Cambria Math"/>
            </w:rPr>
            <m:t>LRP</m:t>
          </m:r>
          <m:r>
            <w:rPr>
              <w:rFonts w:ascii="Cambria Math" w:hAnsi="Cambria Math"/>
            </w:rPr>
            <m:t>-</m:t>
          </m:r>
          <m:r>
            <m:rPr>
              <m:sty m:val="p"/>
            </m:rPr>
            <w:rPr>
              <w:rFonts w:ascii="Cambria Math" w:hAnsi="Cambria Math"/>
            </w:rPr>
            <m:t>ϵ</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num>
                <m:den>
                  <m:r>
                    <m:rPr>
                      <m:sty m:val="p"/>
                    </m:rPr>
                    <w:rPr>
                      <w:rFonts w:ascii="Cambria Math" w:hAnsi="Cambria Math"/>
                    </w:rPr>
                    <m:t>ϵ</m:t>
                  </m:r>
                  <m:r>
                    <m:rPr>
                      <m:sty m:val="p"/>
                    </m:rPr>
                    <w:rPr>
                      <w:rFonts w:ascii="Cambria Math" w:hAnsi="Cambria Math"/>
                    </w:rPr>
                    <m:t>+</m:t>
                  </m:r>
                  <m:nary>
                    <m:naryPr>
                      <m:chr m:val="∑"/>
                      <m:supHide m:val="1"/>
                      <m:ctrlPr>
                        <w:rPr>
                          <w:rFonts w:ascii="Cambria Math" w:hAnsi="Cambria Math"/>
                        </w:rPr>
                      </m:ctrlPr>
                    </m:naryPr>
                    <m:sub>
                      <m:r>
                        <w:rPr>
                          <w:rFonts w:ascii="Cambria Math" w:hAnsi="Cambria Math"/>
                        </w:rPr>
                        <m:t>j</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j</m:t>
                          </m:r>
                        </m:sub>
                      </m:sSub>
                      <m:ctrlPr>
                        <w:rPr>
                          <w:rFonts w:ascii="Cambria Math" w:hAnsi="Cambria Math"/>
                          <w:i/>
                        </w:rPr>
                      </m:ctrlPr>
                    </m:e>
                  </m:nary>
                  <m:sSub>
                    <m:sSubPr>
                      <m:ctrlPr>
                        <w:rPr>
                          <w:rFonts w:ascii="Cambria Math" w:hAnsi="Cambria Math"/>
                          <w:i/>
                        </w:rPr>
                      </m:ctrlPr>
                    </m:sSubPr>
                    <m:e>
                      <m:r>
                        <w:rPr>
                          <w:rFonts w:ascii="Cambria Math" w:hAnsi="Cambria Math"/>
                        </w:rPr>
                        <m:t>w</m:t>
                      </m:r>
                    </m:e>
                    <m:sub>
                      <m:r>
                        <w:rPr>
                          <w:rFonts w:ascii="Cambria Math" w:hAnsi="Cambria Math"/>
                        </w:rPr>
                        <m:t>jk</m:t>
                      </m:r>
                    </m:sub>
                  </m:sSub>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183926BE" w14:textId="16A0EFB5" w:rsidR="00DF2B2A" w:rsidRPr="00A044A5" w:rsidRDefault="00DF2B2A" w:rsidP="00DF2B2A">
      <m:oMathPara>
        <m:oMath>
          <m:r>
            <m:rPr>
              <m:sty m:val="p"/>
            </m:rPr>
            <w:rPr>
              <w:rFonts w:ascii="Cambria Math" w:hAnsi="Cambria Math"/>
            </w:rPr>
            <m:t>LRP</m:t>
          </m:r>
          <m:r>
            <w:rPr>
              <w:rFonts w:ascii="Cambria Math" w:hAnsi="Cambria Math"/>
            </w:rPr>
            <m:t>-</m:t>
          </m:r>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nary>
            <m:naryPr>
              <m:chr m:val="∑"/>
              <m:supHide m:val="1"/>
              <m:ctrlPr>
                <w:rPr>
                  <w:rFonts w:ascii="Cambria Math" w:hAnsi="Cambria Math"/>
                </w:rPr>
              </m:ctrlPr>
            </m:naryPr>
            <m:sub>
              <m:r>
                <w:rPr>
                  <w:rFonts w:ascii="Cambria Math" w:hAnsi="Cambria Math"/>
                </w:rPr>
                <m:t>k</m:t>
              </m:r>
              <m:ctrlPr>
                <w:rPr>
                  <w:rFonts w:ascii="Cambria Math" w:hAnsi="Cambria Math"/>
                  <w:i/>
                </w:rPr>
              </m:ctrlP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j</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r>
                        <w:rPr>
                          <w:rFonts w:ascii="Cambria Math" w:hAnsi="Cambria Math"/>
                        </w:rPr>
                        <m:t>+</m:t>
                      </m:r>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ctrlPr>
                        <w:rPr>
                          <w:rFonts w:ascii="Cambria Math" w:hAnsi="Cambria Math"/>
                          <w:i/>
                        </w:rPr>
                      </m:ctrlPr>
                    </m:e>
                  </m:d>
                </m:num>
                <m:den>
                  <m:nary>
                    <m:naryPr>
                      <m:chr m:val="∑"/>
                      <m:supHide m:val="1"/>
                      <m:ctrlPr>
                        <w:rPr>
                          <w:rFonts w:ascii="Cambria Math" w:hAnsi="Cambria Math"/>
                        </w:rPr>
                      </m:ctrlPr>
                    </m:naryPr>
                    <m:sub>
                      <m:r>
                        <w:rPr>
                          <w:rFonts w:ascii="Cambria Math" w:hAnsi="Cambria Math"/>
                        </w:rPr>
                        <m:t>j</m:t>
                      </m:r>
                      <m:ctrlPr>
                        <w:rPr>
                          <w:rFonts w:ascii="Cambria Math" w:hAnsi="Cambria Math"/>
                          <w:i/>
                        </w:rPr>
                      </m:ctrlPr>
                    </m:sub>
                    <m:sup/>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j</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r>
                            <w:rPr>
                              <w:rFonts w:ascii="Cambria Math" w:hAnsi="Cambria Math"/>
                            </w:rPr>
                            <m:t>+</m:t>
                          </m:r>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ctrlPr>
                            <w:rPr>
                              <w:rFonts w:ascii="Cambria Math" w:hAnsi="Cambria Math"/>
                              <w:i/>
                            </w:rPr>
                          </m:ctrlPr>
                        </m:e>
                      </m:d>
                    </m:e>
                  </m:nary>
                </m:den>
              </m:f>
              <m:sSub>
                <m:sSubPr>
                  <m:ctrlPr>
                    <w:rPr>
                      <w:rFonts w:ascii="Cambria Math" w:hAnsi="Cambria Math"/>
                      <w:i/>
                    </w:rPr>
                  </m:ctrlPr>
                </m:sSubPr>
                <m:e>
                  <m:r>
                    <w:rPr>
                      <w:rFonts w:ascii="Cambria Math" w:hAnsi="Cambria Math"/>
                    </w:rPr>
                    <m:t>R</m:t>
                  </m:r>
                </m:e>
                <m:sub>
                  <m:r>
                    <w:rPr>
                      <w:rFonts w:ascii="Cambria Math" w:hAnsi="Cambria Math"/>
                    </w:rPr>
                    <m:t>k</m:t>
                  </m:r>
                </m:sub>
              </m:sSub>
            </m:e>
          </m:nary>
        </m:oMath>
      </m:oMathPara>
    </w:p>
    <w:p w14:paraId="639009C8" w14:textId="514C7FEE" w:rsidR="00DF2B2A" w:rsidRDefault="00DF2B2A" w:rsidP="00DF2B2A">
      <m:oMath>
        <m:r>
          <w:rPr>
            <w:rFonts w:ascii="Cambria Math" w:hAnsi="Cambria Math"/>
          </w:rPr>
          <w:lastRenderedPageBreak/>
          <m:t>LRP-</m:t>
        </m:r>
        <m:r>
          <m:rPr>
            <m:sty m:val="p"/>
          </m:rPr>
          <w:rPr>
            <w:rFonts w:ascii="Cambria Math" w:hAnsi="Cambria Math"/>
          </w:rPr>
          <m:t>ϵ</m:t>
        </m:r>
      </m:oMath>
      <w:r>
        <w:rPr>
          <w:rFonts w:hint="eastAsia"/>
        </w:rPr>
        <w:t>相比于</w:t>
      </w:r>
      <m:oMath>
        <m:r>
          <w:rPr>
            <w:rFonts w:ascii="Cambria Math" w:hAnsi="Cambria Math"/>
          </w:rPr>
          <m:t>LRP-</m:t>
        </m:r>
        <m:r>
          <w:rPr>
            <w:rFonts w:ascii="Cambria Math" w:hAnsi="Cambria Math"/>
          </w:rPr>
          <m:t>0</m:t>
        </m:r>
      </m:oMath>
      <w:r>
        <w:rPr>
          <w:rFonts w:hint="eastAsia"/>
        </w:rPr>
        <w:t>区别在于在分母上加了一个</w:t>
      </w:r>
      <m:oMath>
        <m:r>
          <m:rPr>
            <m:sty m:val="p"/>
          </m:rPr>
          <w:rPr>
            <w:rFonts w:ascii="Cambria Math" w:hAnsi="Cambria Math"/>
          </w:rPr>
          <m:t>ϵ</m:t>
        </m:r>
      </m:oMath>
      <w:r>
        <w:rPr>
          <w:rFonts w:hint="eastAsia"/>
        </w:rPr>
        <w:t>，可以将反向过程中重要性较低的神经元筛选出去，有助于降低噪音的产生。</w:t>
      </w:r>
      <m:oMath>
        <m:r>
          <w:rPr>
            <w:rFonts w:ascii="Cambria Math" w:hAnsi="Cambria Math"/>
          </w:rPr>
          <m:t>LRP-</m:t>
        </m:r>
        <m:r>
          <m:rPr>
            <m:sty m:val="p"/>
          </m:rPr>
          <w:rPr>
            <w:rFonts w:ascii="Cambria Math" w:hAnsi="Cambria Math"/>
          </w:rPr>
          <m:t>γ</m:t>
        </m:r>
      </m:oMath>
      <w:r>
        <w:rPr>
          <w:rFonts w:hint="eastAsia"/>
        </w:rPr>
        <w:t>相比于</w:t>
      </w:r>
      <m:oMath>
        <m:r>
          <w:rPr>
            <w:rFonts w:ascii="Cambria Math" w:hAnsi="Cambria Math"/>
          </w:rPr>
          <m:t>LRP-</m:t>
        </m:r>
        <m:r>
          <w:rPr>
            <w:rFonts w:ascii="Cambria Math" w:hAnsi="Cambria Math"/>
          </w:rPr>
          <m:t>0</m:t>
        </m:r>
      </m:oMath>
      <w:r>
        <w:rPr>
          <w:rFonts w:hint="eastAsia"/>
        </w:rPr>
        <w:t>区别在于在</w:t>
      </w:r>
      <m:oMath>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oMath>
      <w:r>
        <w:rPr>
          <w:rFonts w:hint="eastAsia"/>
        </w:rPr>
        <w:t>上加了一个</w:t>
      </w:r>
      <m:oMath>
        <m:r>
          <m:rPr>
            <m:sty m:val="p"/>
          </m:rPr>
          <w:rPr>
            <w:rFonts w:ascii="Cambria Math" w:hAnsi="Cambria Math"/>
          </w:rPr>
          <m:t>γ</m:t>
        </m:r>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oMath>
      <w:r>
        <w:rPr>
          <w:rFonts w:hint="eastAsia"/>
        </w:rPr>
        <w:t>，其中</w:t>
      </w:r>
      <m:oMath>
        <m:sSubSup>
          <m:sSubSupPr>
            <m:ctrlPr>
              <w:rPr>
                <w:rFonts w:ascii="Cambria Math" w:hAnsi="Cambria Math"/>
                <w:i/>
              </w:rPr>
            </m:ctrlPr>
          </m:sSubSupPr>
          <m:e>
            <m:r>
              <m:rPr>
                <m:sty m:val="p"/>
              </m:rPr>
              <w:rPr>
                <w:rFonts w:ascii="Cambria Math" w:hAnsi="Cambria Math"/>
              </w:rPr>
              <m:t>w</m:t>
            </m:r>
            <m:ctrlPr>
              <w:rPr>
                <w:rFonts w:ascii="Cambria Math" w:hAnsi="Cambria Math"/>
              </w:rPr>
            </m:ctrlPr>
          </m:e>
          <m:sub>
            <m:r>
              <w:rPr>
                <w:rFonts w:ascii="Cambria Math" w:hAnsi="Cambria Math"/>
              </w:rPr>
              <m:t>jk</m:t>
            </m:r>
          </m:sub>
          <m:sup>
            <m:r>
              <w:rPr>
                <w:rFonts w:ascii="Cambria Math" w:hAnsi="Cambria Math"/>
              </w:rPr>
              <m:t>+</m:t>
            </m:r>
          </m:sup>
        </m:sSubSup>
      </m:oMath>
      <w:r>
        <w:rPr>
          <w:rFonts w:hint="eastAsia"/>
        </w:rPr>
        <w:t>表示取正值的</w:t>
      </w:r>
      <m:oMath>
        <m:sSub>
          <m:sSubPr>
            <m:ctrlPr>
              <w:rPr>
                <w:rFonts w:ascii="Cambria Math" w:hAnsi="Cambria Math"/>
                <w:i/>
              </w:rPr>
            </m:ctrlPr>
          </m:sSubPr>
          <m:e>
            <m:r>
              <m:rPr>
                <m:sty m:val="p"/>
              </m:rPr>
              <w:rPr>
                <w:rFonts w:ascii="Cambria Math" w:hAnsi="Cambria Math"/>
              </w:rPr>
              <m:t>w</m:t>
            </m:r>
            <m:ctrlPr>
              <w:rPr>
                <w:rFonts w:ascii="Cambria Math" w:hAnsi="Cambria Math"/>
              </w:rPr>
            </m:ctrlPr>
          </m:e>
          <m:sub>
            <m:r>
              <w:rPr>
                <w:rFonts w:ascii="Cambria Math" w:hAnsi="Cambria Math"/>
              </w:rPr>
              <m:t>jk</m:t>
            </m:r>
          </m:sub>
        </m:sSub>
      </m:oMath>
      <w:r>
        <w:rPr>
          <w:rFonts w:hint="eastAsia"/>
        </w:rPr>
        <w:t>，</w:t>
      </w:r>
      <m:oMath>
        <m:r>
          <m:rPr>
            <m:sty m:val="p"/>
          </m:rPr>
          <w:rPr>
            <w:rFonts w:ascii="Cambria Math" w:hAnsi="Cambria Math"/>
          </w:rPr>
          <m:t>γ</m:t>
        </m:r>
      </m:oMath>
      <w:r>
        <w:rPr>
          <w:rFonts w:hint="eastAsia"/>
        </w:rPr>
        <w:t>则用来控制对于正值权重的重视贡献程度。</w:t>
      </w:r>
    </w:p>
    <w:p w14:paraId="3D25709E" w14:textId="63E711B0" w:rsidR="00DF2B2A" w:rsidRDefault="00DF2B2A" w:rsidP="00950034">
      <w:r>
        <w:rPr>
          <w:rFonts w:hint="eastAsia"/>
        </w:rPr>
        <w:t>三种反向传播规则各有侧重，各有特点，为了获得更好的解释结果，</w:t>
      </w:r>
      <w:r>
        <w:rPr>
          <w:rFonts w:hint="eastAsia"/>
        </w:rPr>
        <w:t>M</w:t>
      </w:r>
      <w:r>
        <w:t>ontavon</w:t>
      </w:r>
      <w:r>
        <w:fldChar w:fldCharType="begin"/>
      </w:r>
      <w:r>
        <w:instrText xml:space="preserve"> ADDIN ZOTERO_ITEM CSL_CITATION {"citationID":"fZeSGY0r","properties":{"formattedCitation":"[24]","plainCitation":"[24]","noteIndex":0},"citationItems":[{"id":5466,"uris":["http://zotero.org/users/8673112/items/8CWQ6Y5H"],"itemData":{"id":5466,"type":"chapter","abstract":"For a machine learning model to generalize well, one needs to ensure that its decisions are supported by meaningful patterns in the input data. A prerequisite is however for the model to be able to explain itself, e.g. by highlighting which input features it uses to support its prediction. Layer-wise Relevance Propagation (LRP) is a technique that brings such explainability and scales to potentially highly complex deep neural networks. It operates by propagating the prediction backward in the neural network, using a set of purposely designed propagation rules. In this chapter, we give a concise introduction to LRP with a discussion of (1) how to implement propagation rules easily and efficiently, (2) how the propagation procedure can be theoretically justified as a ‘deep Taylor decomposition’, (3) how to choose the propagation rules at each layer to deliver high explanation quality, and (4) how LRP can be extended to handle a variety of machine learning scenarios beyond deep neural networks.","container-title":"Explainable AI: Interpreting, Explaining and Visualizing Deep Learning","event-place":"Berlin, Heidelberg","ISBN":"978-3-030-28953-9","page":"193–209","publisher":"Springer-Verlag","publisher-place":"Berlin, Heidelberg","source":"ACM Digital Library","title":"Layer-Wise Relevance Propagation: An Overview","title-short":"Layer-Wise Relevance Propagation","URL":"https://doi.org/10.1007/978-3-030-28954-6_10","author":[{"family":"Montavon","given":"Grégoire"},{"family":"Binder","given":"Alexander"},{"family":"Lapuschkin","given":"Sebastian"},{"family":"Samek","given":"Wojciech"},{"family":"Müller","given":"Klaus-Robert"}],"accessed":{"date-parts":[["2023",5,15]]},"issued":{"date-parts":[["2022",12,27]]}}}],"schema":"https://github.com/citation-style-language/schema/raw/master/csl-citation.json"} </w:instrText>
      </w:r>
      <w:r>
        <w:fldChar w:fldCharType="separate"/>
      </w:r>
      <w:r w:rsidRPr="00DF2B2A">
        <w:rPr>
          <w:rFonts w:ascii="等线" w:eastAsia="等线" w:hAnsi="等线"/>
        </w:rPr>
        <w:t>[24]</w:t>
      </w:r>
      <w:r>
        <w:fldChar w:fldCharType="end"/>
      </w:r>
      <w:r>
        <w:rPr>
          <w:rFonts w:hint="eastAsia"/>
        </w:rPr>
        <w:t>等人将三种反向传播规则相结合，靠近输入端使用</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，靠近输出端使用</w:t>
      </w:r>
      <m:oMath>
        <m:r>
          <m:rPr>
            <m:sty m:val="p"/>
          </m:rPr>
          <w:rPr>
            <w:rFonts w:ascii="Cambria Math" w:hAnsi="Cambria Math"/>
          </w:rPr>
          <m:t>LRP</m:t>
        </m:r>
        <m:r>
          <w:rPr>
            <w:rFonts w:ascii="Cambria Math" w:hAnsi="Cambria Math"/>
          </w:rPr>
          <m:t>-</m:t>
        </m:r>
        <m:r>
          <m:rPr>
            <m:sty m:val="p"/>
          </m:rPr>
          <w:rPr>
            <w:rFonts w:ascii="Cambria Math" w:hAnsi="Cambria Math" w:hint="eastAsia"/>
          </w:rPr>
          <m:t>0</m:t>
        </m:r>
      </m:oMath>
      <w:r>
        <w:rPr>
          <w:rFonts w:hint="eastAsia"/>
        </w:rPr>
        <w:t>，中间使用</w:t>
      </w:r>
      <m:oMath>
        <m:r>
          <w:rPr>
            <w:rFonts w:ascii="Cambria Math" w:hAnsi="Cambria Math"/>
          </w:rPr>
          <m:t>LRP-</m:t>
        </m:r>
        <m:r>
          <m:rPr>
            <m:sty m:val="p"/>
          </m:rPr>
          <w:rPr>
            <w:rFonts w:ascii="Cambria Math" w:hAnsi="Cambria Math"/>
          </w:rPr>
          <m:t>ϵ</m:t>
        </m:r>
      </m:oMath>
      <w:r>
        <w:rPr>
          <w:rFonts w:hint="eastAsia"/>
        </w:rPr>
        <w:t>。图</w:t>
      </w:r>
      <w:r>
        <w:rPr>
          <w:rFonts w:hint="eastAsia"/>
        </w:rPr>
        <w:t>14-16</w:t>
      </w:r>
      <w:r>
        <w:rPr>
          <w:rFonts w:hint="eastAsia"/>
        </w:rPr>
        <w:t>展示了利用</w:t>
      </w:r>
      <w:r>
        <w:rPr>
          <w:rFonts w:hint="eastAsia"/>
        </w:rPr>
        <w:t>VGG</w:t>
      </w:r>
      <w:r>
        <w:rPr>
          <w:rFonts w:hint="eastAsia"/>
        </w:rPr>
        <w:t>模型和不同反向传播规则的解释结果。</w:t>
      </w:r>
    </w:p>
    <w:p w14:paraId="77D46E7E" w14:textId="77777777" w:rsidR="00DF2B2A" w:rsidRDefault="00DF2B2A" w:rsidP="00DF2B2A">
      <w:pPr>
        <w:keepNext/>
      </w:pPr>
      <w:r>
        <w:rPr>
          <w:rFonts w:hint="eastAsia"/>
          <w:noProof/>
        </w:rPr>
        <w:drawing>
          <wp:inline distT="0" distB="0" distL="0" distR="0" wp14:anchorId="48E24B7E" wp14:editId="51BB84AF">
            <wp:extent cx="5327650" cy="3058795"/>
            <wp:effectExtent l="0" t="0" r="6350" b="8255"/>
            <wp:docPr id="5992220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2091" name="图片 5992220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7650" cy="3058795"/>
                    </a:xfrm>
                    <a:prstGeom prst="rect">
                      <a:avLst/>
                    </a:prstGeom>
                  </pic:spPr>
                </pic:pic>
              </a:graphicData>
            </a:graphic>
          </wp:inline>
        </w:drawing>
      </w:r>
    </w:p>
    <w:p w14:paraId="1851DE28" w14:textId="3D8A4662" w:rsidR="00DF2B2A" w:rsidRPr="00DF2B2A" w:rsidRDefault="00DF2B2A" w:rsidP="00DF2B2A">
      <w:pPr>
        <w:pStyle w:val="a3"/>
      </w:pPr>
      <w:r>
        <w:t>图</w:t>
      </w:r>
      <w:r>
        <w:t xml:space="preserve"> </w:t>
      </w:r>
      <w:fldSimple w:instr=" STYLEREF 1 \s ">
        <w:r>
          <w:rPr>
            <w:noProof/>
          </w:rPr>
          <w:t>14</w:t>
        </w:r>
      </w:fldSimple>
      <w:r>
        <w:noBreakHyphen/>
      </w:r>
      <w:r>
        <w:fldChar w:fldCharType="begin"/>
      </w:r>
      <w:r>
        <w:instrText xml:space="preserve"> SEQ </w:instrText>
      </w:r>
      <w:r>
        <w:instrText>图</w:instrText>
      </w:r>
      <w:r>
        <w:instrText xml:space="preserve"> \* ARABIC \s 1 </w:instrText>
      </w:r>
      <w:r>
        <w:fldChar w:fldCharType="separate"/>
      </w:r>
      <w:r>
        <w:rPr>
          <w:noProof/>
        </w:rPr>
        <w:t>16</w:t>
      </w:r>
      <w:r>
        <w:fldChar w:fldCharType="end"/>
      </w:r>
      <w:r>
        <w:t xml:space="preserve">  </w:t>
      </w:r>
      <w:r>
        <w:rPr>
          <w:rFonts w:hint="eastAsia"/>
        </w:rPr>
        <w:t>单种</w:t>
      </w:r>
      <w:r>
        <w:rPr>
          <w:rFonts w:hint="eastAsia"/>
        </w:rPr>
        <w:t>LRP</w:t>
      </w:r>
      <w:r>
        <w:rPr>
          <w:rFonts w:hint="eastAsia"/>
        </w:rPr>
        <w:t>与组合</w:t>
      </w:r>
      <w:r>
        <w:rPr>
          <w:rFonts w:hint="eastAsia"/>
        </w:rPr>
        <w:t>LRP</w:t>
      </w:r>
      <w:r>
        <w:rPr>
          <w:rFonts w:hint="eastAsia"/>
        </w:rPr>
        <w:t>的实验结果</w:t>
      </w:r>
      <w:r>
        <w:rPr>
          <w:rFonts w:hint="eastAsia"/>
          <w:noProof/>
        </w:rPr>
        <w:t>对比</w:t>
      </w:r>
    </w:p>
    <w:p w14:paraId="3DA7E5B9" w14:textId="3894BD0D" w:rsidR="00950034" w:rsidRPr="00DF2B2A" w:rsidRDefault="00DF2B2A" w:rsidP="00950034">
      <w:pPr>
        <w:rPr>
          <w:rFonts w:hint="eastAsia"/>
        </w:rPr>
      </w:pPr>
      <w:r>
        <w:rPr>
          <w:rFonts w:hint="eastAsia"/>
        </w:rPr>
        <w:t>可以看出只使用</w:t>
      </w:r>
      <m:oMath>
        <m:r>
          <m:rPr>
            <m:sty m:val="p"/>
          </m:rPr>
          <w:rPr>
            <w:rFonts w:ascii="Cambria Math" w:hAnsi="Cambria Math"/>
          </w:rPr>
          <m:t>LRP</m:t>
        </m:r>
        <m:r>
          <w:rPr>
            <w:rFonts w:ascii="Cambria Math" w:hAnsi="Cambria Math"/>
          </w:rPr>
          <m:t>-</m:t>
        </m:r>
        <m:r>
          <m:rPr>
            <m:sty m:val="p"/>
          </m:rPr>
          <w:rPr>
            <w:rFonts w:ascii="Cambria Math" w:hAnsi="Cambria Math" w:hint="eastAsia"/>
          </w:rPr>
          <m:t>0</m:t>
        </m:r>
      </m:oMath>
      <w:r>
        <w:rPr>
          <w:rFonts w:hint="eastAsia"/>
        </w:rPr>
        <w:t>保留了很多特征和权重，解释过于复杂，噪声较大；只使用</w:t>
      </w:r>
      <m:oMath>
        <m:r>
          <w:rPr>
            <w:rFonts w:ascii="Cambria Math" w:hAnsi="Cambria Math"/>
          </w:rPr>
          <m:t>LRP-</m:t>
        </m:r>
        <m:r>
          <m:rPr>
            <m:sty m:val="p"/>
          </m:rPr>
          <w:rPr>
            <w:rFonts w:ascii="Cambria Math" w:hAnsi="Cambria Math"/>
          </w:rPr>
          <m:t>ϵ</m:t>
        </m:r>
      </m:oMath>
      <w:r>
        <w:rPr>
          <w:rFonts w:hint="eastAsia"/>
        </w:rPr>
        <w:t>保留了最重要的特征，但是过于稀疏，不便于解释；只使用</w:t>
      </w:r>
      <m:oMath>
        <m:r>
          <m:rPr>
            <m:sty m:val="p"/>
          </m:rPr>
          <w:rPr>
            <w:rFonts w:ascii="Cambria Math" w:hAnsi="Cambria Math"/>
          </w:rPr>
          <m:t>LRP</m:t>
        </m:r>
        <m:r>
          <w:rPr>
            <w:rFonts w:ascii="Cambria Math" w:hAnsi="Cambria Math"/>
          </w:rPr>
          <m:t>-</m:t>
        </m:r>
        <m:r>
          <m:rPr>
            <m:sty m:val="p"/>
          </m:rPr>
          <w:rPr>
            <w:rFonts w:ascii="Cambria Math" w:hAnsi="Cambria Math"/>
          </w:rPr>
          <m:t>γ</m:t>
        </m:r>
      </m:oMath>
      <w:r>
        <w:rPr>
          <w:rFonts w:hint="eastAsia"/>
        </w:rPr>
        <w:t>时保留正值的特征和权重，虽然保留了比较清楚的解释特征，但是也会显示一些不相关的解释，如图中的灯柱；而三者结合使用则可以得到更好的解释结果。</w:t>
      </w:r>
    </w:p>
    <w:p w14:paraId="172D08D1" w14:textId="4FF4D06F" w:rsidR="00C43E54" w:rsidRDefault="00950034" w:rsidP="00950034">
      <w:pPr>
        <w:pStyle w:val="3"/>
      </w:pPr>
      <w:r>
        <w:rPr>
          <w:rFonts w:hint="eastAsia"/>
        </w:rPr>
        <w:t>基于代理模型的方法</w:t>
      </w:r>
    </w:p>
    <w:p w14:paraId="3CE0BC7C" w14:textId="5D9FEE35" w:rsidR="00DF2B2A" w:rsidRDefault="00DF2B2A" w:rsidP="00DF2B2A">
      <w:r>
        <w:rPr>
          <w:rFonts w:hint="eastAsia"/>
        </w:rPr>
        <w:t>2016</w:t>
      </w:r>
      <w:r>
        <w:rPr>
          <w:rFonts w:hint="eastAsia"/>
        </w:rPr>
        <w:t>年，</w:t>
      </w:r>
      <w:r w:rsidRPr="004617D8">
        <w:t>Ribeiro</w:t>
      </w:r>
      <w:r>
        <w:rPr>
          <w:rFonts w:hint="eastAsia"/>
        </w:rPr>
        <w:t>等人提出了局部模型无关解释（</w:t>
      </w:r>
      <w:r>
        <w:rPr>
          <w:rFonts w:hint="eastAsia"/>
        </w:rPr>
        <w:t>Local</w:t>
      </w:r>
      <w:r>
        <w:t xml:space="preserve"> Interpretable Model-agnostic Explanations</w:t>
      </w:r>
      <w:r>
        <w:rPr>
          <w:rFonts w:hint="eastAsia"/>
        </w:rPr>
        <w:t>，</w:t>
      </w:r>
      <w:r>
        <w:rPr>
          <w:rFonts w:hint="eastAsia"/>
        </w:rPr>
        <w:t>L</w:t>
      </w:r>
      <w:r>
        <w:t>IME</w:t>
      </w:r>
      <w:r>
        <w:rPr>
          <w:rFonts w:hint="eastAsia"/>
        </w:rPr>
        <w:t>）的方法</w:t>
      </w:r>
      <w:r>
        <w:fldChar w:fldCharType="begin"/>
      </w:r>
      <w:r w:rsidR="00F921B5">
        <w:instrText xml:space="preserve"> ADDIN ZOTERO_ITEM CSL_CITATION {"citationID":"IQG6tG2K","properties":{"formattedCitation":"[1]","plainCitation":"[1]","noteIndex":0},"citationItems":[{"id":3482,"uris":["http://zotero.org/users/8673112/items/HK9I9VVK"],"itemData":{"id":3482,"type":"article","abstract":"Despite widespread adoption, machine learning models remain mostly black boxes. Understanding the reasons behind predictions is, however, quite important in assessing trust, which is fundamental if one plans to take action based on a prediction, or when choosing whether to deploy a new model. Such understanding also provides insights into the model, which can be used to transform an untrustworthy model or prediction into a trustworthy one. In this work, we propose LIME, a novel explanation technique that explains the predictions of any classifier in an interpretable and faithful manner, by learning an interpretable model locally around the prediction. We also propose a method to explain models by presenting representative individual predictions and their explanations in a non-redundant way, framing the task as a submodular optimization problem. We demonstrate the flexibility of these methods by explaining different models for text (e.g. random forests) and image classification (e.g. neural networks). We show the utility of explanations via novel experiments, both simulated and with human subjects, on various scenarios that require trust: deciding if one should trust a prediction, choosing between models, improving an untrustworthy classifier, and identifying why a classifier should not be trusted.","note":"arXiv:1602.04938 [cs, stat]\nversion: 1","number":"arXiv:1602.04938","publisher":"arXiv","source":"arXiv.org","title":"\"Why Should I Trust You?\": Explaining the Predictions of Any Classifier","title-short":"\"Why Should I Trust You?","URL":"http://arxiv.org/abs/1602.04938","author":[{"family":"Ribeiro","given":"Marco Tulio"},{"family":"Singh","given":"Sameer"},{"family":"Guestrin","given":"Carlos"}],"accessed":{"date-parts":[["2022",10,9]]},"issued":{"date-parts":[["2016",2,16]]}}}],"schema":"https://github.com/citation-style-language/schema/raw/master/csl-citation.json"} </w:instrText>
      </w:r>
      <w:r>
        <w:fldChar w:fldCharType="separate"/>
      </w:r>
      <w:r w:rsidR="00F921B5" w:rsidRPr="00F921B5">
        <w:rPr>
          <w:rFonts w:ascii="等线" w:eastAsia="等线" w:hAnsi="等线"/>
        </w:rPr>
        <w:t>[1]</w:t>
      </w:r>
      <w:r>
        <w:fldChar w:fldCharType="end"/>
      </w:r>
      <w:r>
        <w:rPr>
          <w:rFonts w:hint="eastAsia"/>
        </w:rPr>
        <w:t>，这是一种基于代理模型的解释方法。基于代理模型的思路很好理解，神经网络高度非线性和复杂性导致了模型的可解释性很差，如果利用一个可解释的</w:t>
      </w:r>
      <w:r>
        <w:rPr>
          <w:rFonts w:hint="eastAsia"/>
        </w:rPr>
        <w:lastRenderedPageBreak/>
        <w:t>简单模型，比如说线性模型，让简单的模型尝试去“模仿”原始模型的决策行为，最终我们通过研究这些简单模型的解释结果就可以解释原始模型的决策过程，当然，为了可以让线性的模型能够拟合复杂模型，这里限制了拟合只能在输入实例的局部范围内进行。</w:t>
      </w:r>
    </w:p>
    <w:p w14:paraId="14ABBD23" w14:textId="3DE934A5" w:rsidR="00DF2B2A" w:rsidRDefault="00DF2B2A" w:rsidP="00DF2B2A">
      <w:r>
        <w:rPr>
          <w:rFonts w:hint="eastAsia"/>
        </w:rPr>
        <w:t>具体而言，</w:t>
      </w:r>
      <w:r>
        <w:rPr>
          <w:rFonts w:hint="eastAsia"/>
        </w:rPr>
        <w:t>LIME</w:t>
      </w:r>
      <w:r>
        <w:rPr>
          <w:rFonts w:hint="eastAsia"/>
        </w:rPr>
        <w:t>算法基于如下假设进行解释：对于某一个特定的输入样本</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，神经网络在该样本附近的分类面可以近似被视作为线性的。</w:t>
      </w:r>
      <w:r>
        <w:rPr>
          <w:rFonts w:hint="eastAsia"/>
        </w:rPr>
        <w:t>LIME</w:t>
      </w:r>
      <w:r>
        <w:rPr>
          <w:rFonts w:hint="eastAsia"/>
        </w:rPr>
        <w:t>算法输入样本附近进行随机采样，得到若干新的输入数据，将这些新的数据输入神经网络进行分类，得到不同的结果，最后在输入数据与原始样本之间的距离和分类结果之间利用线性模型进行拟合，得到的线性拟合的权重就是输入单元重要性的权重。图</w:t>
      </w:r>
      <w:r>
        <w:rPr>
          <w:rFonts w:hint="eastAsia"/>
        </w:rPr>
        <w:t>14-17</w:t>
      </w:r>
      <w:r>
        <w:rPr>
          <w:rFonts w:hint="eastAsia"/>
        </w:rPr>
        <w:t>给出了部分</w:t>
      </w:r>
      <w:r>
        <w:rPr>
          <w:rFonts w:hint="eastAsia"/>
        </w:rPr>
        <w:t>LIME</w:t>
      </w:r>
      <w:r>
        <w:rPr>
          <w:rFonts w:hint="eastAsia"/>
        </w:rPr>
        <w:t>进行解释的实验结果。</w:t>
      </w:r>
    </w:p>
    <w:p w14:paraId="5BF14E52" w14:textId="77777777" w:rsidR="00DF2B2A" w:rsidRDefault="00DF2B2A" w:rsidP="00DF2B2A">
      <w:pPr>
        <w:keepNext/>
      </w:pPr>
      <w:r>
        <w:rPr>
          <w:noProof/>
        </w:rPr>
        <w:drawing>
          <wp:inline distT="0" distB="0" distL="0" distR="0" wp14:anchorId="42907141" wp14:editId="0056DC61">
            <wp:extent cx="5327650" cy="1431290"/>
            <wp:effectExtent l="0" t="0" r="6350" b="0"/>
            <wp:docPr id="545589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9223" name="图片 5455892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7650" cy="1431290"/>
                    </a:xfrm>
                    <a:prstGeom prst="rect">
                      <a:avLst/>
                    </a:prstGeom>
                  </pic:spPr>
                </pic:pic>
              </a:graphicData>
            </a:graphic>
          </wp:inline>
        </w:drawing>
      </w:r>
    </w:p>
    <w:p w14:paraId="37F1C17A" w14:textId="7F24D648" w:rsidR="00950034" w:rsidRPr="00DF2B2A" w:rsidRDefault="00DF2B2A" w:rsidP="00DF2B2A">
      <w:pPr>
        <w:pStyle w:val="a3"/>
      </w:pPr>
      <w:r>
        <w:t>图</w:t>
      </w:r>
      <w:r>
        <w:t xml:space="preserve"> </w:t>
      </w:r>
      <w:fldSimple w:instr=" STYLEREF 1 \s ">
        <w:r>
          <w:rPr>
            <w:noProof/>
          </w:rPr>
          <w:t>14</w:t>
        </w:r>
      </w:fldSimple>
      <w:r>
        <w:noBreakHyphen/>
      </w:r>
      <w:r>
        <w:fldChar w:fldCharType="begin"/>
      </w:r>
      <w:r>
        <w:instrText xml:space="preserve"> SEQ </w:instrText>
      </w:r>
      <w:r>
        <w:instrText>图</w:instrText>
      </w:r>
      <w:r>
        <w:instrText xml:space="preserve"> \* ARABIC \s 1 </w:instrText>
      </w:r>
      <w:r>
        <w:fldChar w:fldCharType="separate"/>
      </w:r>
      <w:r>
        <w:rPr>
          <w:noProof/>
        </w:rPr>
        <w:t>17</w:t>
      </w:r>
      <w:r>
        <w:fldChar w:fldCharType="end"/>
      </w:r>
      <w:r>
        <w:t xml:space="preserve">  </w:t>
      </w:r>
      <w:r>
        <w:rPr>
          <w:rFonts w:hint="eastAsia"/>
        </w:rPr>
        <w:t>LIME</w:t>
      </w:r>
      <w:r>
        <w:rPr>
          <w:rFonts w:hint="eastAsia"/>
        </w:rPr>
        <w:t>方法实验结果</w:t>
      </w:r>
    </w:p>
    <w:p w14:paraId="0BB8E4C2" w14:textId="2A81C353" w:rsidR="00950034" w:rsidRDefault="00950034" w:rsidP="00950034">
      <w:pPr>
        <w:pStyle w:val="3"/>
      </w:pPr>
      <w:r>
        <w:rPr>
          <w:rFonts w:hint="eastAsia"/>
        </w:rPr>
        <w:t>Shapley</w:t>
      </w:r>
      <w:r>
        <w:rPr>
          <w:rFonts w:hint="eastAsia"/>
        </w:rPr>
        <w:t>值归因方法</w:t>
      </w:r>
    </w:p>
    <w:p w14:paraId="23B301F4" w14:textId="77777777" w:rsidR="00DF2B2A" w:rsidRDefault="00DF2B2A" w:rsidP="00DF2B2A">
      <w:r>
        <w:rPr>
          <w:rFonts w:hint="eastAsia"/>
        </w:rPr>
        <w:t>上面的输入单元归因方法中，人们往往关注的是某一个单独的输入单元对于决策结果的重要程度。但是，输入样本中的各个单元往往不是单独作用的，而是会和其他单元之间产生一定的交互，共同发挥作用。如何定量的描述输入单元之间相互作用呢？如何利用输入单元之间的相互作用来描述每个输入单元起的作用呢？博弈论中的</w:t>
      </w:r>
      <w:r>
        <w:rPr>
          <w:rFonts w:hint="eastAsia"/>
        </w:rPr>
        <w:t>Shapley</w:t>
      </w:r>
      <w:r>
        <w:rPr>
          <w:rFonts w:hint="eastAsia"/>
        </w:rPr>
        <w:t>值回答了这些问题。</w:t>
      </w:r>
    </w:p>
    <w:p w14:paraId="255EB5F3" w14:textId="77777777" w:rsidR="00DF2B2A" w:rsidRDefault="00DF2B2A" w:rsidP="00DF2B2A">
      <w:r>
        <w:rPr>
          <w:rFonts w:hint="eastAsia"/>
        </w:rPr>
        <w:t>Shapley</w:t>
      </w:r>
      <w:r>
        <w:rPr>
          <w:rFonts w:hint="eastAsia"/>
        </w:rPr>
        <w:t>值最初是为了解决博弈论中的合作博弈问题而提出的。若干玩家参与到一场博弈中，并最终获得一定的奖励，玩家之间可以各自为政，也可合作共进，最终的奖励会根据每个玩家在博弈中的贡献进行分配。原始的</w:t>
      </w:r>
      <w:r>
        <w:rPr>
          <w:rFonts w:hint="eastAsia"/>
        </w:rPr>
        <w:t>Shapley</w:t>
      </w:r>
      <w:r>
        <w:rPr>
          <w:rFonts w:hint="eastAsia"/>
        </w:rPr>
        <w:t>值的计算公式如下：</w:t>
      </w:r>
    </w:p>
    <w:p w14:paraId="3D76E99E" w14:textId="0B187861" w:rsidR="00DF2B2A" w:rsidRDefault="00DF2B2A" w:rsidP="00DF2B2A">
      <m:oMathPara>
        <m:oMath>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rPr>
                <m:t>Shapley</m:t>
              </m:r>
            </m:sub>
          </m:sSub>
          <m:d>
            <m:dPr>
              <m:ctrlPr>
                <w:rPr>
                  <w:rFonts w:ascii="Cambria Math" w:hAnsi="Cambria Math"/>
                </w:rPr>
              </m:ctrlPr>
            </m:dPr>
            <m:e>
              <m:r>
                <w:rPr>
                  <w:rFonts w:ascii="Cambria Math" w:hAnsi="Cambria Math"/>
                </w:rPr>
                <m:t>i</m:t>
              </m:r>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N</m:t>
              </m:r>
              <m:r>
                <m:rPr>
                  <m:sty m:val="p"/>
                </m:rPr>
                <w:rPr>
                  <w:rFonts w:ascii="Cambria Math" w:hAnsi="Cambria Math"/>
                </w:rPr>
                <m:t>∖</m:t>
              </m:r>
              <m:d>
                <m:dPr>
                  <m:begChr m:val="{"/>
                  <m:endChr m:val="}"/>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
                <m:fPr>
                  <m:ctrlPr>
                    <w:rPr>
                      <w:rFonts w:ascii="Cambria Math" w:hAnsi="Cambria Math"/>
                    </w:rPr>
                  </m:ctrlPr>
                </m:fPr>
                <m:num>
                  <m:d>
                    <m:dPr>
                      <m:ctrlPr>
                        <w:rPr>
                          <w:rFonts w:ascii="Cambria Math" w:hAnsi="Cambria Math"/>
                        </w:rPr>
                      </m:ctrlPr>
                    </m:dPr>
                    <m:e>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m:t>
                      </m:r>
                      <m:r>
                        <w:rPr>
                          <w:rFonts w:ascii="Cambria Math" w:hAnsi="Cambria Math"/>
                        </w:rPr>
                        <m:t>1</m:t>
                      </m:r>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S</m:t>
                      </m:r>
                    </m:e>
                  </m:d>
                  <m:r>
                    <w:rPr>
                      <w:rFonts w:ascii="Cambria Math" w:hAnsi="Cambria Math"/>
                    </w:rPr>
                    <m:t>!</m:t>
                  </m:r>
                </m:num>
                <m:den>
                  <m:d>
                    <m:dPr>
                      <m:begChr m:val="|"/>
                      <m:endChr m:val="|"/>
                      <m:ctrlPr>
                        <w:rPr>
                          <w:rFonts w:ascii="Cambria Math" w:hAnsi="Cambria Math"/>
                          <w:i/>
                        </w:rPr>
                      </m:ctrlPr>
                    </m:dPr>
                    <m:e>
                      <m:r>
                        <w:rPr>
                          <w:rFonts w:ascii="Cambria Math" w:hAnsi="Cambria Math"/>
                        </w:rPr>
                        <m:t>N</m:t>
                      </m:r>
                    </m:e>
                  </m:d>
                  <m:r>
                    <w:rPr>
                      <w:rFonts w:ascii="Cambria Math" w:hAnsi="Cambria Math"/>
                    </w:rPr>
                    <m:t>!</m:t>
                  </m:r>
                </m:den>
              </m:f>
            </m:e>
          </m:nary>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sub>
                  </m:sSub>
                  <m:ctrlPr>
                    <w:rPr>
                      <w:rFonts w:ascii="Cambria Math" w:hAnsi="Cambria Math"/>
                      <w:i/>
                    </w:rPr>
                  </m:ctrlPr>
                </m:e>
              </m:d>
              <m:r>
                <w:rPr>
                  <w:rFonts w:ascii="Cambria Math" w:hAnsi="Cambria Math"/>
                </w:rPr>
                <m:t>-</m:t>
              </m:r>
              <m:r>
                <m:rPr>
                  <m:sty m:val="p"/>
                </m:rP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ctrlPr>
                    <w:rPr>
                      <w:rFonts w:ascii="Cambria Math" w:hAnsi="Cambria Math"/>
                      <w:i/>
                    </w:rPr>
                  </m:ctrlPr>
                </m:e>
              </m:d>
              <m:ctrlPr>
                <w:rPr>
                  <w:rFonts w:ascii="Cambria Math" w:hAnsi="Cambria Math"/>
                  <w:i/>
                </w:rPr>
              </m:ctrlPr>
            </m:e>
          </m:d>
        </m:oMath>
      </m:oMathPara>
    </w:p>
    <w:p w14:paraId="15ED3109" w14:textId="667CA2A8" w:rsidR="00DF2B2A" w:rsidRDefault="00DF2B2A" w:rsidP="00DF2B2A">
      <w:r>
        <w:rPr>
          <w:rFonts w:hint="eastAsia"/>
        </w:rPr>
        <w:t>其中</w:t>
      </w:r>
      <m:oMath>
        <m:r>
          <w:rPr>
            <w:rFonts w:ascii="Cambria Math" w:hAnsi="Cambria Math" w:hint="eastAsia"/>
          </w:rPr>
          <m:t>N</m:t>
        </m:r>
      </m:oMath>
      <w:r>
        <w:rPr>
          <w:rFonts w:hint="eastAsia"/>
        </w:rPr>
        <w:t>表示玩家总数，</w:t>
      </w:r>
      <m:oMath>
        <m:r>
          <w:rPr>
            <w:rFonts w:ascii="Cambria Math" w:hAnsi="Cambria Math" w:hint="eastAsia"/>
          </w:rPr>
          <m:t>S</m:t>
        </m:r>
      </m:oMath>
      <w:r>
        <w:rPr>
          <w:rFonts w:hint="eastAsia"/>
        </w:rPr>
        <w:t>是除了玩家</w:t>
      </w:r>
      <m:oMath>
        <m:r>
          <w:rPr>
            <w:rFonts w:ascii="Cambria Math" w:hAnsi="Cambria Math"/>
          </w:rPr>
          <m:t>i</m:t>
        </m:r>
      </m:oMath>
      <w:r>
        <w:rPr>
          <w:rFonts w:hint="eastAsia"/>
        </w:rPr>
        <w:t>之外剩余玩家中任意找的一个任意大小的玩家集合，</w:t>
      </w:r>
      <m:oMath>
        <m:d>
          <m:dPr>
            <m:begChr m:val="|"/>
            <m:endChr m:val="|"/>
            <m:ctrlPr>
              <w:rPr>
                <w:rFonts w:ascii="Cambria Math" w:hAnsi="Cambria Math"/>
                <w:i/>
              </w:rPr>
            </m:ctrlPr>
          </m:dPr>
          <m:e>
            <m:r>
              <m:rPr>
                <m:sty m:val="p"/>
              </m:rPr>
              <w:rPr>
                <w:rFonts w:ascii="Cambria Math" w:hAnsi="Cambria Math"/>
              </w:rPr>
              <m:t>⋅</m:t>
            </m:r>
          </m:e>
        </m:d>
      </m:oMath>
      <w:r>
        <w:rPr>
          <w:rFonts w:hint="eastAsia"/>
        </w:rPr>
        <w:lastRenderedPageBreak/>
        <w:t>是计算集合元素个数的方法，玩家</w:t>
      </w:r>
      <m:oMath>
        <m:r>
          <w:rPr>
            <w:rFonts w:ascii="Cambria Math" w:hAnsi="Cambria Math" w:hint="eastAsia"/>
          </w:rPr>
          <m:t>i</m:t>
        </m:r>
      </m:oMath>
      <w:r>
        <w:rPr>
          <w:rFonts w:hint="eastAsia"/>
        </w:rPr>
        <w:t>在加入玩家集合</w:t>
      </w:r>
      <m:oMath>
        <m:r>
          <w:rPr>
            <w:rFonts w:ascii="Cambria Math" w:hAnsi="Cambria Math" w:hint="eastAsia"/>
          </w:rPr>
          <m:t>S</m:t>
        </m:r>
      </m:oMath>
      <w:r>
        <w:rPr>
          <w:rFonts w:hint="eastAsia"/>
        </w:rPr>
        <w:t>前后，博弈结果的变化为</w:t>
      </w:r>
      <m:oMath>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sub>
            </m:sSub>
            <m:ctrlPr>
              <w:rPr>
                <w:rFonts w:ascii="Cambria Math" w:hAnsi="Cambria Math"/>
                <w:i/>
              </w:rPr>
            </m:ctrlPr>
          </m:e>
        </m:d>
        <m:r>
          <w:rPr>
            <w:rFonts w:ascii="Cambria Math" w:hAnsi="Cambria Math"/>
          </w:rPr>
          <m:t>-</m:t>
        </m:r>
        <m:r>
          <m:rPr>
            <m:sty m:val="p"/>
          </m:rP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S</m:t>
                </m:r>
              </m:sub>
            </m:sSub>
            <m:ctrlPr>
              <w:rPr>
                <w:rFonts w:ascii="Cambria Math" w:hAnsi="Cambria Math"/>
                <w:i/>
              </w:rPr>
            </m:ctrlPr>
          </m:e>
        </m:d>
      </m:oMath>
      <w:r>
        <w:rPr>
          <w:rFonts w:hint="eastAsia"/>
        </w:rPr>
        <w:t>。虽然这种计算方法非常精准，但是计算的复杂度达到了</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N</m:t>
                </m:r>
              </m:sup>
            </m:sSup>
          </m:e>
        </m:d>
      </m:oMath>
      <w:r>
        <w:rPr>
          <w:rFonts w:hint="eastAsia"/>
        </w:rPr>
        <w:t>，无法应用在当前超高维度的输入单元的情况下。</w:t>
      </w:r>
    </w:p>
    <w:p w14:paraId="477EE98E" w14:textId="1A2ECEE9" w:rsidR="00DF2B2A" w:rsidRPr="00590C70" w:rsidRDefault="00DF2B2A" w:rsidP="00DF2B2A">
      <w:pPr>
        <w:rPr>
          <w:rFonts w:hint="eastAsia"/>
        </w:rPr>
      </w:pPr>
      <w:r>
        <w:rPr>
          <w:rFonts w:hint="eastAsia"/>
        </w:rPr>
        <w:t>Lundberg</w:t>
      </w:r>
      <w:r>
        <w:rPr>
          <w:rFonts w:hint="eastAsia"/>
        </w:rPr>
        <w:t>等人提出了</w:t>
      </w:r>
      <w:r>
        <w:rPr>
          <w:rFonts w:hint="eastAsia"/>
        </w:rPr>
        <w:t>SHAP</w:t>
      </w:r>
      <w:r>
        <w:rPr>
          <w:rFonts w:hint="eastAsia"/>
        </w:rPr>
        <w:t>（</w:t>
      </w:r>
      <w:r>
        <w:rPr>
          <w:rFonts w:hint="eastAsia"/>
        </w:rPr>
        <w:t>S</w:t>
      </w:r>
      <w:r>
        <w:t>h</w:t>
      </w:r>
      <w:r>
        <w:rPr>
          <w:rFonts w:hint="eastAsia"/>
        </w:rPr>
        <w:t>apley</w:t>
      </w:r>
      <w:r>
        <w:t xml:space="preserve"> </w:t>
      </w:r>
      <w:r>
        <w:rPr>
          <w:rFonts w:hint="eastAsia"/>
        </w:rPr>
        <w:t>Additive</w:t>
      </w:r>
      <w:r>
        <w:t xml:space="preserve"> </w:t>
      </w:r>
      <w:r>
        <w:rPr>
          <w:rFonts w:hint="eastAsia"/>
        </w:rPr>
        <w:t>Explanations</w:t>
      </w:r>
      <w:r>
        <w:rPr>
          <w:rFonts w:hint="eastAsia"/>
        </w:rPr>
        <w:t>）算法</w:t>
      </w:r>
      <w:r w:rsidR="00F921B5">
        <w:fldChar w:fldCharType="begin"/>
      </w:r>
      <w:r w:rsidR="00F921B5">
        <w:instrText xml:space="preserve"> ADDIN ZOTERO_ITEM CSL_CITATION {"citationID":"nrA55pD9","properties":{"formattedCitation":"[25]","plainCitation":"[25]","noteIndex":0},"citationItems":[{"id":5467,"uris":["http://zotero.org/users/8673112/items/NNGMEV7R"],"itemData":{"id":5467,"type":"paper-conference","abstract":"Understanding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approaches.","container-title":"Advances in Neural Information Processing Systems","publisher":"Curran Associates, Inc.","source":"Neural Information Processing Systems","title":"A Unified Approach to Interpreting Model Predictions","URL":"https://proceedings.neurips.cc/paper_files/paper/2017/hash/8a20a8621978632d76c43dfd28b67767-Abstract.html","volume":"30","author":[{"family":"Lundberg","given":"Scott M"},{"family":"Lee","given":"Su-In"}],"accessed":{"date-parts":[["2023",5,15]]},"issued":{"date-parts":[["2017"]]}}}],"schema":"https://github.com/citation-style-language/schema/raw/master/csl-citation.json"} </w:instrText>
      </w:r>
      <w:r w:rsidR="00F921B5">
        <w:fldChar w:fldCharType="separate"/>
      </w:r>
      <w:r w:rsidR="00F921B5" w:rsidRPr="00F921B5">
        <w:rPr>
          <w:rFonts w:ascii="等线" w:eastAsia="等线" w:hAnsi="等线"/>
        </w:rPr>
        <w:t>[25]</w:t>
      </w:r>
      <w:r w:rsidR="00F921B5">
        <w:fldChar w:fldCharType="end"/>
      </w:r>
      <w:r>
        <w:rPr>
          <w:rFonts w:hint="eastAsia"/>
        </w:rPr>
        <w:t>，并给出了</w:t>
      </w:r>
      <w:r>
        <w:rPr>
          <w:rFonts w:hint="eastAsia"/>
        </w:rPr>
        <w:t>KernelSHAP</w:t>
      </w:r>
      <w:r>
        <w:rPr>
          <w:rFonts w:hint="eastAsia"/>
        </w:rPr>
        <w:t>、</w:t>
      </w:r>
      <w:r>
        <w:rPr>
          <w:rFonts w:hint="eastAsia"/>
        </w:rPr>
        <w:t>TreeSHAP</w:t>
      </w:r>
      <w:r>
        <w:rPr>
          <w:rFonts w:hint="eastAsia"/>
        </w:rPr>
        <w:t>、</w:t>
      </w:r>
      <w:r>
        <w:rPr>
          <w:rFonts w:hint="eastAsia"/>
        </w:rPr>
        <w:t>DeepSHAP</w:t>
      </w:r>
      <w:r>
        <w:rPr>
          <w:rFonts w:hint="eastAsia"/>
        </w:rPr>
        <w:t>等多种方法对</w:t>
      </w:r>
      <w:r>
        <w:rPr>
          <w:rFonts w:hint="eastAsia"/>
        </w:rPr>
        <w:t>Shapley</w:t>
      </w:r>
      <w:r>
        <w:rPr>
          <w:rFonts w:hint="eastAsia"/>
        </w:rPr>
        <w:t>值进行高效近似。</w:t>
      </w:r>
      <w:r>
        <w:rPr>
          <w:rFonts w:hint="eastAsia"/>
        </w:rPr>
        <w:t>KernelSHAP</w:t>
      </w:r>
      <w:r>
        <w:rPr>
          <w:rFonts w:hint="eastAsia"/>
        </w:rPr>
        <w:t>算法是通过随机在输入单元集合中抽取若干种输入单元组合进行计算，综合得到目标输入单元的</w:t>
      </w:r>
      <w:r>
        <w:rPr>
          <w:rFonts w:hint="eastAsia"/>
        </w:rPr>
        <w:t>Shapley</w:t>
      </w:r>
      <w:r>
        <w:rPr>
          <w:rFonts w:hint="eastAsia"/>
        </w:rPr>
        <w:t>值的近似结果，</w:t>
      </w:r>
      <w:r>
        <w:rPr>
          <w:rFonts w:hint="eastAsia"/>
        </w:rPr>
        <w:t>TreeSHAP</w:t>
      </w:r>
      <w:r>
        <w:rPr>
          <w:rFonts w:hint="eastAsia"/>
        </w:rPr>
        <w:t>方法是针对树模型计算</w:t>
      </w:r>
      <w:r>
        <w:rPr>
          <w:rFonts w:hint="eastAsia"/>
        </w:rPr>
        <w:t>Shapley</w:t>
      </w:r>
      <w:r>
        <w:rPr>
          <w:rFonts w:hint="eastAsia"/>
        </w:rPr>
        <w:t>的特殊算法，可以在多项式时间内近似</w:t>
      </w:r>
      <w:r>
        <w:rPr>
          <w:rFonts w:hint="eastAsia"/>
        </w:rPr>
        <w:t>Shapley</w:t>
      </w:r>
      <w:r>
        <w:rPr>
          <w:rFonts w:hint="eastAsia"/>
        </w:rPr>
        <w:t>值，</w:t>
      </w:r>
      <w:r>
        <w:rPr>
          <w:rFonts w:hint="eastAsia"/>
        </w:rPr>
        <w:t>DeepSHAP</w:t>
      </w:r>
      <w:r>
        <w:rPr>
          <w:rFonts w:hint="eastAsia"/>
        </w:rPr>
        <w:t>则是</w:t>
      </w:r>
      <w:r>
        <w:rPr>
          <w:rFonts w:hint="eastAsia"/>
        </w:rPr>
        <w:t>Lundberg</w:t>
      </w:r>
      <w:r>
        <w:rPr>
          <w:rFonts w:hint="eastAsia"/>
        </w:rPr>
        <w:t>等人对基于反向传播的算法进行改良而得到的。图</w:t>
      </w:r>
      <w:r>
        <w:rPr>
          <w:rFonts w:hint="eastAsia"/>
        </w:rPr>
        <w:t>14-18</w:t>
      </w:r>
      <w:r>
        <w:rPr>
          <w:rFonts w:hint="eastAsia"/>
        </w:rPr>
        <w:t>给出了</w:t>
      </w:r>
      <w:r>
        <w:rPr>
          <w:rFonts w:hint="eastAsia"/>
        </w:rPr>
        <w:t>DeepSHAP</w:t>
      </w:r>
      <w:r>
        <w:rPr>
          <w:rFonts w:hint="eastAsia"/>
        </w:rPr>
        <w:t>进行解释的实验结果。</w:t>
      </w:r>
    </w:p>
    <w:p w14:paraId="6E051035" w14:textId="68F9DEC1" w:rsidR="00DF2B2A" w:rsidRDefault="00DF2B2A" w:rsidP="00DF2B2A">
      <w:pPr>
        <w:keepNext/>
      </w:pPr>
      <w:r>
        <w:rPr>
          <w:noProof/>
        </w:rPr>
        <w:drawing>
          <wp:inline distT="0" distB="0" distL="0" distR="0" wp14:anchorId="54E39204" wp14:editId="6E19FC59">
            <wp:extent cx="5327650" cy="4066540"/>
            <wp:effectExtent l="0" t="0" r="6350" b="0"/>
            <wp:docPr id="1223309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9111" name="图片 12233091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7650" cy="4066540"/>
                    </a:xfrm>
                    <a:prstGeom prst="rect">
                      <a:avLst/>
                    </a:prstGeom>
                  </pic:spPr>
                </pic:pic>
              </a:graphicData>
            </a:graphic>
          </wp:inline>
        </w:drawing>
      </w:r>
    </w:p>
    <w:p w14:paraId="7D204987" w14:textId="12811688" w:rsidR="00950034" w:rsidRPr="00DF2B2A" w:rsidRDefault="00DF2B2A" w:rsidP="00DF2B2A">
      <w:pPr>
        <w:pStyle w:val="a3"/>
      </w:pPr>
      <w:r>
        <w:t>图</w:t>
      </w:r>
      <w:r>
        <w:t xml:space="preserve"> </w:t>
      </w:r>
      <w:fldSimple w:instr=" STYLEREF 1 \s ">
        <w:r>
          <w:rPr>
            <w:noProof/>
          </w:rPr>
          <w:t>14</w:t>
        </w:r>
      </w:fldSimple>
      <w:r>
        <w:noBreakHyphen/>
      </w:r>
      <w:r>
        <w:fldChar w:fldCharType="begin"/>
      </w:r>
      <w:r>
        <w:instrText xml:space="preserve"> SEQ </w:instrText>
      </w:r>
      <w:r>
        <w:instrText>图</w:instrText>
      </w:r>
      <w:r>
        <w:instrText xml:space="preserve"> \* ARABIC \s 1 </w:instrText>
      </w:r>
      <w:r>
        <w:fldChar w:fldCharType="separate"/>
      </w:r>
      <w:r>
        <w:rPr>
          <w:noProof/>
        </w:rPr>
        <w:t>18</w:t>
      </w:r>
      <w:r>
        <w:fldChar w:fldCharType="end"/>
      </w:r>
      <w:r>
        <w:t xml:space="preserve">  </w:t>
      </w:r>
      <w:r>
        <w:rPr>
          <w:rFonts w:hint="eastAsia"/>
        </w:rPr>
        <w:t>SHAP</w:t>
      </w:r>
      <w:r>
        <w:rPr>
          <w:rFonts w:hint="eastAsia"/>
        </w:rPr>
        <w:t>方法的实验结果</w:t>
      </w:r>
    </w:p>
    <w:p w14:paraId="509911E5" w14:textId="2F8411CB" w:rsidR="00C43E54" w:rsidRDefault="00C43E54" w:rsidP="00950034">
      <w:pPr>
        <w:pStyle w:val="2"/>
      </w:pPr>
      <w:r>
        <w:rPr>
          <w:rFonts w:hint="eastAsia"/>
        </w:rPr>
        <w:lastRenderedPageBreak/>
        <w:t>其他解释性方法</w:t>
      </w:r>
    </w:p>
    <w:p w14:paraId="0009392E" w14:textId="55FF9454" w:rsidR="00DF2B2A" w:rsidRDefault="00DF2B2A" w:rsidP="00DF2B2A">
      <w:r>
        <w:rPr>
          <w:rFonts w:hint="eastAsia"/>
        </w:rPr>
        <w:t>除了我们在前面介绍的方法之外，还有很多其他的事后解释方法，</w:t>
      </w:r>
      <w:r>
        <w:rPr>
          <w:rFonts w:hint="eastAsia"/>
        </w:rPr>
        <w:t>Springenberg</w:t>
      </w:r>
      <w:r>
        <w:rPr>
          <w:rFonts w:hint="eastAsia"/>
        </w:rPr>
        <w:t>等人提出的导向反向传播（</w:t>
      </w:r>
      <w:r>
        <w:rPr>
          <w:rFonts w:hint="eastAsia"/>
        </w:rPr>
        <w:t>Guided</w:t>
      </w:r>
      <w:r>
        <w:t>-BackPropagation</w:t>
      </w:r>
      <w:r>
        <w:rPr>
          <w:rFonts w:hint="eastAsia"/>
        </w:rPr>
        <w:t>，</w:t>
      </w:r>
      <w:r>
        <w:t>GBP</w:t>
      </w:r>
      <w:r>
        <w:rPr>
          <w:rFonts w:hint="eastAsia"/>
        </w:rPr>
        <w:t>）方法</w:t>
      </w:r>
      <w:r w:rsidR="00F921B5">
        <w:fldChar w:fldCharType="begin"/>
      </w:r>
      <w:r w:rsidR="00F921B5">
        <w:instrText xml:space="preserve"> ADDIN ZOTERO_ITEM CSL_CITATION {"citationID":"pDaHzda7","properties":{"formattedCitation":"[26]","plainCitation":"[26]","noteIndex":0},"citationItems":[{"id":5470,"uris":["http://zotero.org/users/8673112/items/A6ELH7UX"],"itemData":{"id":5470,"type":"article","abstract":"Most modern convolutional neural networks (CNNs) used for object recognition are built using the same principles: Alternating convolution and max-pooling layers followed by a small number of fully connected layers. We re-evaluate the state of the art for object recognition from small images with convolutional networks, questioning the necessity of different components in the pipeline. We find that max-pooling can simply be replaced by a convolutional layer with increased stride without loss in accuracy on several image recognition benchmarks. Following this finding -- and building on other recent work for finding simple network structures -- we propose a new architecture that consists solely of convolutional layers and yields competitive or state of the art performance on several object recognition datasets (CIFAR-10, CIFAR-100, ImageNet). To analyze the network we introduce a new variant of the \"deconvolution approach\" for visualizing features learned by CNNs, which can be applied to a broader range of network structures than existing approaches.","note":"arXiv:1412.6806 [cs]","number":"arXiv:1412.6806","publisher":"arXiv","source":"arXiv.org","title":"Striving for Simplicity: The All Convolutional Net","title-short":"Striving for Simplicity","URL":"http://arxiv.org/abs/1412.6806","author":[{"family":"Springenberg","given":"Jost Tobias"},{"family":"Dosovitskiy","given":"Alexey"},{"family":"Brox","given":"Thomas"},{"family":"Riedmiller","given":"Martin"}],"accessed":{"date-parts":[["2023",5,15]]},"issued":{"date-parts":[["2015",4,13]]}}}],"schema":"https://github.com/citation-style-language/schema/raw/master/csl-citation.json"} </w:instrText>
      </w:r>
      <w:r w:rsidR="00F921B5">
        <w:fldChar w:fldCharType="separate"/>
      </w:r>
      <w:r w:rsidR="00F921B5" w:rsidRPr="00F921B5">
        <w:rPr>
          <w:rFonts w:ascii="等线" w:eastAsia="等线" w:hAnsi="等线"/>
        </w:rPr>
        <w:t>[26]</w:t>
      </w:r>
      <w:r w:rsidR="00F921B5">
        <w:fldChar w:fldCharType="end"/>
      </w:r>
      <w:r>
        <w:rPr>
          <w:rFonts w:hint="eastAsia"/>
        </w:rPr>
        <w:t>，通过在进行反向传播过程中设置特殊的反向传播方式，将最终每个输入样本得到的梯度作为重要性的解释结果。</w:t>
      </w:r>
      <w:r w:rsidRPr="00E1339C">
        <w:t>Hinton</w:t>
      </w:r>
      <w:r>
        <w:rPr>
          <w:rFonts w:hint="eastAsia"/>
        </w:rPr>
        <w:t>等人提出利用软决策树的方式，从神经网络中提取出一个软决策树，实现对神经网络解释性的提高</w:t>
      </w:r>
      <w:r w:rsidR="00F921B5">
        <w:fldChar w:fldCharType="begin"/>
      </w:r>
      <w:r w:rsidR="00F921B5">
        <w:instrText xml:space="preserve"> ADDIN ZOTERO_ITEM CSL_CITATION {"citationID":"6Z5mz2Zh","properties":{"formattedCitation":"[27]","plainCitation":"[27]","noteIndex":0},"citationItems":[{"id":5485,"uris":["http://zotero.org/users/8673112/items/WD6WM5TW"],"itemData":{"id":5485,"type":"article","abstract":"Deep neural networks have proved to be a very effective way to perform classification tasks. They excel when the input data is high dimensional, the relationship between the input and the output is complicated, and the number of labeled training examples is large. But it is hard to explain why a learned network makes a particular classification decision on a particular test case. This is due to their reliance on distributed hierarchical representations. If we could take the knowledge acquired by the neural net and express the same knowledge in a model that relies on hierarchical decisions instead, explaining a particular decision would be much easier. We describe a way of using a trained neural net to create a type of soft decision tree that generalizes better than one learned directly from the training data.","DOI":"10.48550/arXiv.1711.09784","note":"arXiv:1711.09784 [cs, stat]\nversion: 1","number":"arXiv:1711.09784","publisher":"arXiv","source":"arXiv.org","title":"Distilling a Neural Network Into a Soft Decision Tree","URL":"http://arxiv.org/abs/1711.09784","author":[{"family":"Frosst","given":"Nicholas"},{"family":"Hinton","given":"Geoffrey"}],"accessed":{"date-parts":[["2023",5,15]]},"issued":{"date-parts":[["2017",11,27]]}}}],"schema":"https://github.com/citation-style-language/schema/raw/master/csl-citation.json"} </w:instrText>
      </w:r>
      <w:r w:rsidR="00F921B5">
        <w:fldChar w:fldCharType="separate"/>
      </w:r>
      <w:r w:rsidR="00F921B5" w:rsidRPr="00F921B5">
        <w:rPr>
          <w:rFonts w:ascii="等线" w:eastAsia="等线" w:hAnsi="等线"/>
        </w:rPr>
        <w:t>[27]</w:t>
      </w:r>
      <w:r w:rsidR="00F921B5">
        <w:fldChar w:fldCharType="end"/>
      </w:r>
      <w:r>
        <w:rPr>
          <w:rFonts w:hint="eastAsia"/>
        </w:rPr>
        <w:t>。</w:t>
      </w:r>
      <w:r>
        <w:t>Shrikumar </w:t>
      </w:r>
      <w:r>
        <w:t>等人</w:t>
      </w:r>
      <w:r w:rsidR="00F921B5">
        <w:fldChar w:fldCharType="begin"/>
      </w:r>
      <w:r w:rsidR="00F921B5">
        <w:instrText xml:space="preserve"> ADDIN ZOTERO_ITEM CSL_CITATION {"citationID":"6CPKRNuC","properties":{"formattedCitation":"[28]","plainCitation":"[28]","noteIndex":0},"citationItems":[{"id":5490,"uris":["http://zotero.org/users/8673112/items/PXHSDUAH"],"itemData":{"id":5490,"type":"article","abstract":"The purported \"black box\" nature of neural networks is a barrier to adoption in applications where interpretability is essential. Here we present DeepLIFT (Deep Learning Important FeaTures), a method for decomposing the output prediction of a neural network on a specific input by backpropagating the contributions of all neurons in the network to every feature of the input. DeepLIFT compares the activation of each neuron to its 'reference activation' and assigns contribution scores according to the difference. By optionally giving separate consideration to positive and negative contributions, DeepLIFT can also reveal dependencies which are missed by other approaches. Scores can be computed efficiently in a single backward pass. We apply DeepLIFT to models trained on MNIST and simulated genomic data, and show significant advantages over gradient-based methods. Video tutorial: http://goo.gl/qKb7pL, ICML slides: bit.ly/deeplifticmlslides, ICML talk: https://vimeo.com/238275076, code: http://goo.gl/RM8jvH.","DOI":"10.48550/arXiv.1704.02685","note":"arXiv:1704.02685 [cs]","number":"arXiv:1704.02685","publisher":"arXiv","source":"arXiv.org","title":"Learning Important Features Through Propagating Activation Differences","URL":"http://arxiv.org/abs/1704.02685","author":[{"family":"Shrikumar","given":"Avanti"},{"family":"Greenside","given":"Peyton"},{"family":"Kundaje","given":"Anshul"}],"accessed":{"date-parts":[["2023",5,15]]},"issued":{"date-parts":[["2019",10,12]]}}}],"schema":"https://github.com/citation-style-language/schema/raw/master/csl-citation.json"} </w:instrText>
      </w:r>
      <w:r w:rsidR="00F921B5">
        <w:fldChar w:fldCharType="separate"/>
      </w:r>
      <w:r w:rsidR="00F921B5" w:rsidRPr="00F921B5">
        <w:rPr>
          <w:rFonts w:ascii="等线" w:eastAsia="等线" w:hAnsi="等线"/>
        </w:rPr>
        <w:t>[28]</w:t>
      </w:r>
      <w:r w:rsidR="00F921B5">
        <w:fldChar w:fldCharType="end"/>
      </w:r>
      <w:r>
        <w:t>提出了</w:t>
      </w:r>
      <w:r>
        <w:t xml:space="preserve"> DeepLIFT </w:t>
      </w:r>
      <w:r>
        <w:rPr>
          <w:rFonts w:hint="eastAsia"/>
        </w:rPr>
        <w:t>（</w:t>
      </w:r>
      <w:r>
        <w:rPr>
          <w:rFonts w:hint="eastAsia"/>
        </w:rPr>
        <w:t>D</w:t>
      </w:r>
      <w:r>
        <w:t>eep Learning Important Features</w:t>
      </w:r>
      <w:r>
        <w:rPr>
          <w:rFonts w:hint="eastAsia"/>
        </w:rPr>
        <w:t>）方法，利用与</w:t>
      </w:r>
      <w:r>
        <w:rPr>
          <w:rFonts w:hint="eastAsia"/>
        </w:rPr>
        <w:t>LRP</w:t>
      </w:r>
      <w:r>
        <w:rPr>
          <w:rFonts w:hint="eastAsia"/>
        </w:rPr>
        <w:t>方法不同的方式将网络的输出结果分配到输入的各个维度上，提高了解释的可靠性和可信度。</w:t>
      </w:r>
    </w:p>
    <w:p w14:paraId="6E40589E" w14:textId="7C4CA0FF" w:rsidR="00950034" w:rsidRPr="00DF2B2A" w:rsidRDefault="00DF2B2A" w:rsidP="00950034">
      <w:pPr>
        <w:rPr>
          <w:rFonts w:hint="eastAsia"/>
        </w:rPr>
      </w:pPr>
      <w:r>
        <w:rPr>
          <w:rFonts w:hint="eastAsia"/>
        </w:rPr>
        <w:t>除了我们主要介绍的事后解释方法，很多事前可解释性的建模方法也可以提供很好的解释结果。</w:t>
      </w:r>
      <w:r w:rsidRPr="007644F2">
        <w:t>Zhang</w:t>
      </w:r>
      <w:r>
        <w:rPr>
          <w:rFonts w:hint="eastAsia"/>
        </w:rPr>
        <w:t>等人提出的胶囊网络</w:t>
      </w:r>
      <w:r w:rsidR="00F921B5">
        <w:fldChar w:fldCharType="begin"/>
      </w:r>
      <w:r w:rsidR="00F921B5">
        <w:instrText xml:space="preserve"> ADDIN ZOTERO_ITEM CSL_CITATION {"citationID":"eZRQc76F","properties":{"formattedCitation":"[29]","plainCitation":"[29]","noteIndex":0},"citationItems":[{"id":5055,"uris":["http://zotero.org/users/8673112/items/TV88ZP2P"],"itemData":{"id":5055,"type":"paper-conference","event-title":"International conference on learning representations","title":"Capsule graph neural network","author":[{"family":"Xinyi","given":"Zhang"},{"family":"Chen","given":"Lihui"}],"issued":{"date-parts":[["2018"]]}}}],"schema":"https://github.com/citation-style-language/schema/raw/master/csl-citation.json"} </w:instrText>
      </w:r>
      <w:r w:rsidR="00F921B5">
        <w:fldChar w:fldCharType="separate"/>
      </w:r>
      <w:r w:rsidR="00F921B5" w:rsidRPr="00F921B5">
        <w:rPr>
          <w:rFonts w:ascii="等线" w:eastAsia="等线" w:hAnsi="等线"/>
        </w:rPr>
        <w:t>[29]</w:t>
      </w:r>
      <w:r w:rsidR="00F921B5">
        <w:fldChar w:fldCharType="end"/>
      </w:r>
      <w:r>
        <w:rPr>
          <w:rFonts w:hint="eastAsia"/>
        </w:rPr>
        <w:t>（</w:t>
      </w:r>
      <w:r>
        <w:rPr>
          <w:rFonts w:hint="eastAsia"/>
        </w:rPr>
        <w:t>Capsule</w:t>
      </w:r>
      <w:r>
        <w:t xml:space="preserve"> </w:t>
      </w:r>
      <w:r>
        <w:rPr>
          <w:rFonts w:hint="eastAsia"/>
        </w:rPr>
        <w:t>Network</w:t>
      </w:r>
      <w:r>
        <w:rPr>
          <w:rFonts w:hint="eastAsia"/>
        </w:rPr>
        <w:t>）通过特殊设计的胶囊结构和特殊的信息呈递方式，使得神经元在决策过程具有更好的可解释性，模型内部的决策流程更加清晰。</w:t>
      </w:r>
      <w:r w:rsidR="00F921B5" w:rsidRPr="00F921B5">
        <w:t>Zhang</w:t>
      </w:r>
      <w:r w:rsidR="00F921B5">
        <w:rPr>
          <w:rFonts w:hint="eastAsia"/>
        </w:rPr>
        <w:t>等人</w:t>
      </w:r>
      <w:r>
        <w:rPr>
          <w:rFonts w:hint="eastAsia"/>
        </w:rPr>
        <w:t>利用特殊设计的滤波器损失函数，在神经网络中添加自我反省、自我约束的过程，使得滤波器可以针对性的发现图片中的视觉语义，从而提高模型的可解释性</w:t>
      </w:r>
      <w:r w:rsidR="00F921B5">
        <w:fldChar w:fldCharType="begin"/>
      </w:r>
      <w:r w:rsidR="00F921B5">
        <w:instrText xml:space="preserve"> ADDIN ZOTERO_ITEM CSL_CITATION {"citationID":"1xgmIRFm","properties":{"formattedCitation":"[30]","plainCitation":"[30]","noteIndex":0},"citationItems":[{"id":5495,"uris":["http://zotero.org/users/8673112/items/CPEPS6Q5"],"itemData":{"id":5495,"type":"article","abstract":"This paper proposes a method to modify traditional convolutional neural networks (CNNs) into interpretable CNNs, in order to clarify knowledge representations in high conv-layers of CNNs. In an interpretable CNN, each filter in a high conv-layer represents a certain object part. We do not need any annotations of object parts or textures to supervise the learning process. Instead, the interpretable CNN automatically assigns each filter in a high conv-layer with an object part during the learning process. Our method can be applied to different types of CNNs with different structures. The clear knowledge representation in an interpretable CNN can help people understand the logics inside a CNN, i.e., based on which patterns the CNN makes the decision. Experiments showed that filters in an interpretable CNN were more semantically meaningful than those in traditional CNNs.","DOI":"10.48550/arXiv.1710.00935","note":"arXiv:1710.00935 [cs]","number":"arXiv:1710.00935","publisher":"arXiv","source":"arXiv.org","title":"Interpretable Convolutional Neural Networks","URL":"http://arxiv.org/abs/1710.00935","author":[{"family":"Zhang","given":"Quanshi"},{"family":"Wu","given":"Ying Nian"},{"family":"Zhu","given":"Song-Chun"}],"accessed":{"date-parts":[["2023",5,15]]},"issued":{"date-parts":[["2018",2,14]]}}}],"schema":"https://github.com/citation-style-language/schema/raw/master/csl-citation.json"} </w:instrText>
      </w:r>
      <w:r w:rsidR="00F921B5">
        <w:fldChar w:fldCharType="separate"/>
      </w:r>
      <w:r w:rsidR="00F921B5" w:rsidRPr="00F921B5">
        <w:rPr>
          <w:rFonts w:ascii="等线" w:eastAsia="等线" w:hAnsi="等线"/>
        </w:rPr>
        <w:t>[30]</w:t>
      </w:r>
      <w:r w:rsidR="00F921B5">
        <w:fldChar w:fldCharType="end"/>
      </w:r>
      <w:r>
        <w:rPr>
          <w:rFonts w:hint="eastAsia"/>
        </w:rPr>
        <w:t>。</w:t>
      </w:r>
    </w:p>
    <w:p w14:paraId="44B55EA9" w14:textId="2AC98A1E" w:rsidR="00C43E54" w:rsidRDefault="00C43E54" w:rsidP="00950034">
      <w:pPr>
        <w:pStyle w:val="2"/>
      </w:pPr>
      <w:r>
        <w:rPr>
          <w:rFonts w:hint="eastAsia"/>
        </w:rPr>
        <w:t>小结</w:t>
      </w:r>
    </w:p>
    <w:p w14:paraId="1F5D5C41" w14:textId="4587EE62" w:rsidR="00950034" w:rsidRPr="00DF2B2A" w:rsidRDefault="00DF2B2A" w:rsidP="00950034">
      <w:r>
        <w:t>目前可解释性研究已经有相当多的研究基础</w:t>
      </w:r>
      <w:r>
        <w:rPr>
          <w:rFonts w:hint="eastAsia"/>
        </w:rPr>
        <w:t>，</w:t>
      </w:r>
      <w:r>
        <w:t>然而该领域还是存在很多的问题和挑战</w:t>
      </w:r>
      <w:r>
        <w:rPr>
          <w:rFonts w:hint="eastAsia"/>
        </w:rPr>
        <w:t>，</w:t>
      </w:r>
      <w:r>
        <w:t>其中如何设计一个忠实于模型的、准确可靠的可解释性算法</w:t>
      </w:r>
      <w:r>
        <w:rPr>
          <w:rFonts w:hint="eastAsia"/>
        </w:rPr>
        <w:t>，</w:t>
      </w:r>
      <w:r>
        <w:t>以及如何设计一个合理的可解释性算法评价指标是当前面临的两个挑战</w:t>
      </w:r>
      <w:r>
        <w:t>. </w:t>
      </w:r>
      <w:r>
        <w:t>其次</w:t>
      </w:r>
      <w:r>
        <w:rPr>
          <w:rFonts w:hint="eastAsia"/>
        </w:rPr>
        <w:t>，</w:t>
      </w:r>
      <w:r>
        <w:t>可解释性算法除了可以对深度模型进行解释外</w:t>
      </w:r>
      <w:r>
        <w:rPr>
          <w:rFonts w:hint="eastAsia"/>
        </w:rPr>
        <w:t>，</w:t>
      </w:r>
      <w:r>
        <w:t>它也可以作为辅助工具对模型进行测试和调试</w:t>
      </w:r>
      <w:r>
        <w:rPr>
          <w:rFonts w:hint="eastAsia"/>
        </w:rPr>
        <w:t>，</w:t>
      </w:r>
      <w:r>
        <w:t>这说明可解释性算法有巨大的潜在价值需要我们深入挖掘</w:t>
      </w:r>
      <w:r>
        <w:rPr>
          <w:rFonts w:hint="eastAsia"/>
        </w:rPr>
        <w:t>。</w:t>
      </w:r>
      <w:r>
        <w:t>此外</w:t>
      </w:r>
      <w:r>
        <w:rPr>
          <w:rFonts w:hint="eastAsia"/>
        </w:rPr>
        <w:t>，</w:t>
      </w:r>
      <w:r>
        <w:t>理论基础研究的缺乏也导致深度模型的解释性</w:t>
      </w:r>
      <w:r>
        <w:rPr>
          <w:rFonts w:hint="eastAsia"/>
        </w:rPr>
        <w:t>、</w:t>
      </w:r>
      <w:r>
        <w:t>泛化性等问题</w:t>
      </w:r>
      <w:r>
        <w:rPr>
          <w:rFonts w:hint="eastAsia"/>
        </w:rPr>
        <w:t>，</w:t>
      </w:r>
      <w:r>
        <w:t>因此深度模型的理论基础研究也是非常必要的</w:t>
      </w:r>
      <w:r>
        <w:rPr>
          <w:rFonts w:hint="eastAsia"/>
        </w:rPr>
        <w:t>。</w:t>
      </w:r>
    </w:p>
    <w:p w14:paraId="63038E2F" w14:textId="1883CB5D" w:rsidR="004D5E65" w:rsidRDefault="004D5E65" w:rsidP="00950034">
      <w:pPr>
        <w:pStyle w:val="2"/>
      </w:pPr>
      <w:r>
        <w:rPr>
          <w:rFonts w:hint="eastAsia"/>
        </w:rPr>
        <w:t>参考文献</w:t>
      </w:r>
    </w:p>
    <w:p w14:paraId="12316C3D" w14:textId="77777777" w:rsidR="00F921B5" w:rsidRPr="00F921B5" w:rsidRDefault="004D5E65" w:rsidP="00F921B5">
      <w:pPr>
        <w:pStyle w:val="af3"/>
      </w:pPr>
      <w:r>
        <w:fldChar w:fldCharType="begin"/>
      </w:r>
      <w:r w:rsidR="00F921B5">
        <w:instrText xml:space="preserve"> ADDIN ZOTERO_BIBL {"uncited":[],"omitted":[],"custom":[]} CSL_BIBLIOGRAPHY </w:instrText>
      </w:r>
      <w:r>
        <w:fldChar w:fldCharType="separate"/>
      </w:r>
      <w:r w:rsidR="00F921B5" w:rsidRPr="00F921B5">
        <w:t>[1]</w:t>
      </w:r>
      <w:r w:rsidR="00F921B5" w:rsidRPr="00F921B5">
        <w:tab/>
        <w:t>M. T. Ribeiro, S. Singh</w:t>
      </w:r>
      <w:r w:rsidR="00F921B5" w:rsidRPr="00F921B5">
        <w:t>和</w:t>
      </w:r>
      <w:r w:rsidR="00F921B5" w:rsidRPr="00F921B5">
        <w:t xml:space="preserve">C. Guestrin, </w:t>
      </w:r>
      <w:r w:rsidR="00F921B5" w:rsidRPr="00F921B5">
        <w:t>《〈</w:t>
      </w:r>
      <w:r w:rsidR="00F921B5" w:rsidRPr="00F921B5">
        <w:t>Why Should I Trust You?</w:t>
      </w:r>
      <w:r w:rsidR="00F921B5" w:rsidRPr="00F921B5">
        <w:t>〉</w:t>
      </w:r>
      <w:r w:rsidR="00F921B5" w:rsidRPr="00F921B5">
        <w:t>: Explaining the Predictions of Any Classifier</w:t>
      </w:r>
      <w:r w:rsidR="00F921B5" w:rsidRPr="00F921B5">
        <w:t>》</w:t>
      </w:r>
      <w:r w:rsidR="00F921B5" w:rsidRPr="00F921B5">
        <w:t>. arXiv, 2016</w:t>
      </w:r>
      <w:r w:rsidR="00F921B5" w:rsidRPr="00F921B5">
        <w:t>年</w:t>
      </w:r>
      <w:r w:rsidR="00F921B5" w:rsidRPr="00F921B5">
        <w:t>2</w:t>
      </w:r>
      <w:r w:rsidR="00F921B5" w:rsidRPr="00F921B5">
        <w:t>月</w:t>
      </w:r>
      <w:r w:rsidR="00F921B5" w:rsidRPr="00F921B5">
        <w:t>16</w:t>
      </w:r>
      <w:r w:rsidR="00F921B5" w:rsidRPr="00F921B5">
        <w:t>日</w:t>
      </w:r>
      <w:r w:rsidR="00F921B5" w:rsidRPr="00F921B5">
        <w:t xml:space="preserve">. </w:t>
      </w:r>
      <w:r w:rsidR="00F921B5" w:rsidRPr="00F921B5">
        <w:t>见于</w:t>
      </w:r>
      <w:r w:rsidR="00F921B5" w:rsidRPr="00F921B5">
        <w:t>: 2022</w:t>
      </w:r>
      <w:r w:rsidR="00F921B5" w:rsidRPr="00F921B5">
        <w:t>年</w:t>
      </w:r>
      <w:r w:rsidR="00F921B5" w:rsidRPr="00F921B5">
        <w:t>10</w:t>
      </w:r>
      <w:r w:rsidR="00F921B5" w:rsidRPr="00F921B5">
        <w:t>月</w:t>
      </w:r>
      <w:r w:rsidR="00F921B5" w:rsidRPr="00F921B5">
        <w:t>9</w:t>
      </w:r>
      <w:r w:rsidR="00F921B5" w:rsidRPr="00F921B5">
        <w:t>日</w:t>
      </w:r>
      <w:r w:rsidR="00F921B5" w:rsidRPr="00F921B5">
        <w:t>. [</w:t>
      </w:r>
      <w:r w:rsidR="00F921B5" w:rsidRPr="00F921B5">
        <w:t>在线</w:t>
      </w:r>
      <w:r w:rsidR="00F921B5" w:rsidRPr="00F921B5">
        <w:t xml:space="preserve">]. </w:t>
      </w:r>
      <w:r w:rsidR="00F921B5" w:rsidRPr="00F921B5">
        <w:t>载</w:t>
      </w:r>
      <w:r w:rsidR="00F921B5" w:rsidRPr="00F921B5">
        <w:lastRenderedPageBreak/>
        <w:t>于</w:t>
      </w:r>
      <w:r w:rsidR="00F921B5" w:rsidRPr="00F921B5">
        <w:t>: http://arxiv.org/abs/1602.04938</w:t>
      </w:r>
    </w:p>
    <w:p w14:paraId="0D12119E" w14:textId="77777777" w:rsidR="00F921B5" w:rsidRPr="00F921B5" w:rsidRDefault="00F921B5" w:rsidP="00F921B5">
      <w:pPr>
        <w:pStyle w:val="af3"/>
      </w:pPr>
      <w:r w:rsidRPr="00F921B5">
        <w:t>[2]</w:t>
      </w:r>
      <w:r w:rsidRPr="00F921B5">
        <w:tab/>
        <w:t>J. Pearl</w:t>
      </w:r>
      <w:r w:rsidRPr="00F921B5">
        <w:t>和</w:t>
      </w:r>
      <w:r w:rsidRPr="00F921B5">
        <w:t xml:space="preserve">D. Mackenzie, </w:t>
      </w:r>
      <w:r w:rsidRPr="00F921B5">
        <w:rPr>
          <w:i/>
          <w:iCs/>
        </w:rPr>
        <w:t>The book of why: The new science of cause and effect</w:t>
      </w:r>
      <w:r w:rsidRPr="00F921B5">
        <w:t>. Penguin (May 2, 2019).</w:t>
      </w:r>
    </w:p>
    <w:p w14:paraId="093A8962" w14:textId="77777777" w:rsidR="00F921B5" w:rsidRPr="00F921B5" w:rsidRDefault="00F921B5" w:rsidP="00F921B5">
      <w:pPr>
        <w:pStyle w:val="af3"/>
      </w:pPr>
      <w:r w:rsidRPr="00F921B5">
        <w:t>[3]</w:t>
      </w:r>
      <w:r w:rsidRPr="00F921B5">
        <w:tab/>
        <w:t>I. J. Goodfellow, J. Shlens</w:t>
      </w:r>
      <w:r w:rsidRPr="00F921B5">
        <w:t>和</w:t>
      </w:r>
      <w:r w:rsidRPr="00F921B5">
        <w:t xml:space="preserve">C. Szegedy, </w:t>
      </w:r>
      <w:r w:rsidRPr="00F921B5">
        <w:t>《</w:t>
      </w:r>
      <w:r w:rsidRPr="00F921B5">
        <w:t>Explaining and Harnessing Adversarial Examples</w:t>
      </w:r>
      <w:r w:rsidRPr="00F921B5">
        <w:t>》</w:t>
      </w:r>
      <w:r w:rsidRPr="00F921B5">
        <w:t>. arXiv, 2015</w:t>
      </w:r>
      <w:r w:rsidRPr="00F921B5">
        <w:t>年</w:t>
      </w:r>
      <w:r w:rsidRPr="00F921B5">
        <w:t>3</w:t>
      </w:r>
      <w:r w:rsidRPr="00F921B5">
        <w:t>月</w:t>
      </w:r>
      <w:r w:rsidRPr="00F921B5">
        <w:t>20</w:t>
      </w:r>
      <w:r w:rsidRPr="00F921B5">
        <w:t>日</w:t>
      </w:r>
      <w:r w:rsidRPr="00F921B5">
        <w:t xml:space="preserve">. </w:t>
      </w:r>
      <w:r w:rsidRPr="00F921B5">
        <w:t>见于</w:t>
      </w:r>
      <w:r w:rsidRPr="00F921B5">
        <w:t>: 2023</w:t>
      </w:r>
      <w:r w:rsidRPr="00F921B5">
        <w:t>年</w:t>
      </w:r>
      <w:r w:rsidRPr="00F921B5">
        <w:t>5</w:t>
      </w:r>
      <w:r w:rsidRPr="00F921B5">
        <w:t>月</w:t>
      </w:r>
      <w:r w:rsidRPr="00F921B5">
        <w:t>5</w:t>
      </w:r>
      <w:r w:rsidRPr="00F921B5">
        <w:t>日</w:t>
      </w:r>
      <w:r w:rsidRPr="00F921B5">
        <w:t>. [</w:t>
      </w:r>
      <w:r w:rsidRPr="00F921B5">
        <w:t>在线</w:t>
      </w:r>
      <w:r w:rsidRPr="00F921B5">
        <w:t xml:space="preserve">]. </w:t>
      </w:r>
      <w:r w:rsidRPr="00F921B5">
        <w:t>载于</w:t>
      </w:r>
      <w:r w:rsidRPr="00F921B5">
        <w:t>: http://arxiv.org/abs/1412.6572</w:t>
      </w:r>
    </w:p>
    <w:p w14:paraId="25B523CF" w14:textId="77777777" w:rsidR="00F921B5" w:rsidRPr="00F921B5" w:rsidRDefault="00F921B5" w:rsidP="00F921B5">
      <w:pPr>
        <w:pStyle w:val="af3"/>
      </w:pPr>
      <w:r w:rsidRPr="00F921B5">
        <w:t>[4]</w:t>
      </w:r>
      <w:r w:rsidRPr="00F921B5">
        <w:tab/>
        <w:t>X. Chen, C. Liu, B. Li, K. Lu</w:t>
      </w:r>
      <w:r w:rsidRPr="00F921B5">
        <w:t>和</w:t>
      </w:r>
      <w:r w:rsidRPr="00F921B5">
        <w:t xml:space="preserve">D. Song, </w:t>
      </w:r>
      <w:r w:rsidRPr="00F921B5">
        <w:t>《</w:t>
      </w:r>
      <w:r w:rsidRPr="00F921B5">
        <w:t>Targeted Backdoor Attacks on Deep Learning Systems Using Data Poisoning</w:t>
      </w:r>
      <w:r w:rsidRPr="00F921B5">
        <w:t>》</w:t>
      </w:r>
      <w:r w:rsidRPr="00F921B5">
        <w:t>. arXiv, 2017</w:t>
      </w:r>
      <w:r w:rsidRPr="00F921B5">
        <w:t>年</w:t>
      </w:r>
      <w:r w:rsidRPr="00F921B5">
        <w:t>12</w:t>
      </w:r>
      <w:r w:rsidRPr="00F921B5">
        <w:t>月</w:t>
      </w:r>
      <w:r w:rsidRPr="00F921B5">
        <w:t>14</w:t>
      </w:r>
      <w:r w:rsidRPr="00F921B5">
        <w:t>日</w:t>
      </w:r>
      <w:r w:rsidRPr="00F921B5">
        <w:t xml:space="preserve">. </w:t>
      </w:r>
      <w:r w:rsidRPr="00F921B5">
        <w:t>见于</w:t>
      </w:r>
      <w:r w:rsidRPr="00F921B5">
        <w:t>: 2023</w:t>
      </w:r>
      <w:r w:rsidRPr="00F921B5">
        <w:t>年</w:t>
      </w:r>
      <w:r w:rsidRPr="00F921B5">
        <w:t>5</w:t>
      </w:r>
      <w:r w:rsidRPr="00F921B5">
        <w:t>月</w:t>
      </w:r>
      <w:r w:rsidRPr="00F921B5">
        <w:t>5</w:t>
      </w:r>
      <w:r w:rsidRPr="00F921B5">
        <w:t>日</w:t>
      </w:r>
      <w:r w:rsidRPr="00F921B5">
        <w:t>. [</w:t>
      </w:r>
      <w:r w:rsidRPr="00F921B5">
        <w:t>在线</w:t>
      </w:r>
      <w:r w:rsidRPr="00F921B5">
        <w:t xml:space="preserve">]. </w:t>
      </w:r>
      <w:r w:rsidRPr="00F921B5">
        <w:t>载于</w:t>
      </w:r>
      <w:r w:rsidRPr="00F921B5">
        <w:t>: http://arxiv.org/abs/1712.05526</w:t>
      </w:r>
    </w:p>
    <w:p w14:paraId="312B804F" w14:textId="77777777" w:rsidR="00F921B5" w:rsidRPr="00F921B5" w:rsidRDefault="00F921B5" w:rsidP="00F921B5">
      <w:pPr>
        <w:pStyle w:val="af3"/>
      </w:pPr>
      <w:r w:rsidRPr="00F921B5">
        <w:t>[5]</w:t>
      </w:r>
      <w:r w:rsidRPr="00F921B5">
        <w:tab/>
      </w:r>
      <w:r w:rsidRPr="00F921B5">
        <w:t>杨强</w:t>
      </w:r>
      <w:r w:rsidRPr="00F921B5">
        <w:t xml:space="preserve">, </w:t>
      </w:r>
      <w:r w:rsidRPr="00F921B5">
        <w:t>范力欣</w:t>
      </w:r>
      <w:r w:rsidRPr="00F921B5">
        <w:t xml:space="preserve">, </w:t>
      </w:r>
      <w:r w:rsidRPr="00F921B5">
        <w:t>朱军</w:t>
      </w:r>
      <w:r w:rsidRPr="00F921B5">
        <w:t xml:space="preserve">, </w:t>
      </w:r>
      <w:r w:rsidRPr="00F921B5">
        <w:t>陈一昕</w:t>
      </w:r>
      <w:r w:rsidRPr="00F921B5">
        <w:t xml:space="preserve">, </w:t>
      </w:r>
      <w:r w:rsidRPr="00F921B5">
        <w:t>张拳石和朱松纯</w:t>
      </w:r>
      <w:r w:rsidRPr="00F921B5">
        <w:t xml:space="preserve">, </w:t>
      </w:r>
      <w:r w:rsidRPr="00F921B5">
        <w:t>可解释人工智能导论</w:t>
      </w:r>
      <w:r w:rsidRPr="00F921B5">
        <w:t xml:space="preserve">, 1 </w:t>
      </w:r>
      <w:r w:rsidRPr="00F921B5">
        <w:t>本</w:t>
      </w:r>
      <w:r w:rsidRPr="00F921B5">
        <w:t xml:space="preserve">. </w:t>
      </w:r>
      <w:r w:rsidRPr="00F921B5">
        <w:t>北京</w:t>
      </w:r>
      <w:r w:rsidRPr="00F921B5">
        <w:t xml:space="preserve">: </w:t>
      </w:r>
      <w:r w:rsidRPr="00F921B5">
        <w:t>电子工业出版社</w:t>
      </w:r>
      <w:r w:rsidRPr="00F921B5">
        <w:t>.</w:t>
      </w:r>
    </w:p>
    <w:p w14:paraId="6CE634CF" w14:textId="77777777" w:rsidR="00F921B5" w:rsidRPr="00F921B5" w:rsidRDefault="00F921B5" w:rsidP="00F921B5">
      <w:pPr>
        <w:pStyle w:val="af3"/>
      </w:pPr>
      <w:r w:rsidRPr="00F921B5">
        <w:t>[6]</w:t>
      </w:r>
      <w:r w:rsidRPr="00F921B5">
        <w:tab/>
        <w:t xml:space="preserve">Z. C. Lipton, </w:t>
      </w:r>
      <w:r w:rsidRPr="00F921B5">
        <w:t>《</w:t>
      </w:r>
      <w:r w:rsidRPr="00F921B5">
        <w:t>The Mythos of Model Interpretability</w:t>
      </w:r>
      <w:r w:rsidRPr="00F921B5">
        <w:t>》</w:t>
      </w:r>
      <w:r w:rsidRPr="00F921B5">
        <w:t>. arXiv, 2017</w:t>
      </w:r>
      <w:r w:rsidRPr="00F921B5">
        <w:t>年</w:t>
      </w:r>
      <w:r w:rsidRPr="00F921B5">
        <w:t>3</w:t>
      </w:r>
      <w:r w:rsidRPr="00F921B5">
        <w:t>月</w:t>
      </w:r>
      <w:r w:rsidRPr="00F921B5">
        <w:t>6</w:t>
      </w:r>
      <w:r w:rsidRPr="00F921B5">
        <w:t>日</w:t>
      </w:r>
      <w:r w:rsidRPr="00F921B5">
        <w:t xml:space="preserve">. </w:t>
      </w:r>
      <w:r w:rsidRPr="00F921B5">
        <w:t>见于</w:t>
      </w:r>
      <w:r w:rsidRPr="00F921B5">
        <w:t>: 2023</w:t>
      </w:r>
      <w:r w:rsidRPr="00F921B5">
        <w:t>年</w:t>
      </w:r>
      <w:r w:rsidRPr="00F921B5">
        <w:t>5</w:t>
      </w:r>
      <w:r w:rsidRPr="00F921B5">
        <w:t>月</w:t>
      </w:r>
      <w:r w:rsidRPr="00F921B5">
        <w:t>6</w:t>
      </w:r>
      <w:r w:rsidRPr="00F921B5">
        <w:t>日</w:t>
      </w:r>
      <w:r w:rsidRPr="00F921B5">
        <w:t>. [</w:t>
      </w:r>
      <w:r w:rsidRPr="00F921B5">
        <w:t>在线</w:t>
      </w:r>
      <w:r w:rsidRPr="00F921B5">
        <w:t xml:space="preserve">]. </w:t>
      </w:r>
      <w:r w:rsidRPr="00F921B5">
        <w:t>载于</w:t>
      </w:r>
      <w:r w:rsidRPr="00F921B5">
        <w:t>: http://arxiv.org/abs/1606.03490</w:t>
      </w:r>
    </w:p>
    <w:p w14:paraId="5684C86F" w14:textId="77777777" w:rsidR="00F921B5" w:rsidRPr="00F921B5" w:rsidRDefault="00F921B5" w:rsidP="00F921B5">
      <w:pPr>
        <w:pStyle w:val="af3"/>
      </w:pPr>
      <w:r w:rsidRPr="00F921B5">
        <w:t>[7]</w:t>
      </w:r>
      <w:r w:rsidRPr="00F921B5">
        <w:tab/>
        <w:t>M. Wu</w:t>
      </w:r>
      <w:r w:rsidRPr="00F921B5">
        <w:t>等</w:t>
      </w:r>
      <w:r w:rsidRPr="00F921B5">
        <w:t xml:space="preserve">, </w:t>
      </w:r>
      <w:r w:rsidRPr="00F921B5">
        <w:t>《</w:t>
      </w:r>
      <w:r w:rsidRPr="00F921B5">
        <w:t>Regional Tree Regularization for Interpretability in Black Box Models</w:t>
      </w:r>
      <w:r w:rsidRPr="00F921B5">
        <w:t>》</w:t>
      </w:r>
      <w:r w:rsidRPr="00F921B5">
        <w:t>. arXiv, 2020</w:t>
      </w:r>
      <w:r w:rsidRPr="00F921B5">
        <w:t>年</w:t>
      </w:r>
      <w:r w:rsidRPr="00F921B5">
        <w:t>3</w:t>
      </w:r>
      <w:r w:rsidRPr="00F921B5">
        <w:t>月</w:t>
      </w:r>
      <w:r w:rsidRPr="00F921B5">
        <w:t>16</w:t>
      </w:r>
      <w:r w:rsidRPr="00F921B5">
        <w:t>日</w:t>
      </w:r>
      <w:r w:rsidRPr="00F921B5">
        <w:t xml:space="preserve">. </w:t>
      </w:r>
      <w:r w:rsidRPr="00F921B5">
        <w:t>见于</w:t>
      </w:r>
      <w:r w:rsidRPr="00F921B5">
        <w:t>: 2023</w:t>
      </w:r>
      <w:r w:rsidRPr="00F921B5">
        <w:t>年</w:t>
      </w:r>
      <w:r w:rsidRPr="00F921B5">
        <w:t>5</w:t>
      </w:r>
      <w:r w:rsidRPr="00F921B5">
        <w:t>月</w:t>
      </w:r>
      <w:r w:rsidRPr="00F921B5">
        <w:t>6</w:t>
      </w:r>
      <w:r w:rsidRPr="00F921B5">
        <w:t>日</w:t>
      </w:r>
      <w:r w:rsidRPr="00F921B5">
        <w:t>. [</w:t>
      </w:r>
      <w:r w:rsidRPr="00F921B5">
        <w:t>在线</w:t>
      </w:r>
      <w:r w:rsidRPr="00F921B5">
        <w:t xml:space="preserve">]. </w:t>
      </w:r>
      <w:r w:rsidRPr="00F921B5">
        <w:t>载于</w:t>
      </w:r>
      <w:r w:rsidRPr="00F921B5">
        <w:t>: http://arxiv.org/abs/1908.04494</w:t>
      </w:r>
    </w:p>
    <w:p w14:paraId="3F0A1F12" w14:textId="77777777" w:rsidR="00F921B5" w:rsidRPr="00F921B5" w:rsidRDefault="00F921B5" w:rsidP="00F921B5">
      <w:pPr>
        <w:pStyle w:val="af3"/>
      </w:pPr>
      <w:r w:rsidRPr="00F921B5">
        <w:t>[8]</w:t>
      </w:r>
      <w:r w:rsidRPr="00F921B5">
        <w:tab/>
        <w:t>A. Vaswani</w:t>
      </w:r>
      <w:r w:rsidRPr="00F921B5">
        <w:t>等</w:t>
      </w:r>
      <w:r w:rsidRPr="00F921B5">
        <w:t xml:space="preserve">, </w:t>
      </w:r>
      <w:r w:rsidRPr="00F921B5">
        <w:t>《</w:t>
      </w:r>
      <w:r w:rsidRPr="00F921B5">
        <w:t>Attention Is All You Need</w:t>
      </w:r>
      <w:r w:rsidRPr="00F921B5">
        <w:t>》</w:t>
      </w:r>
      <w:r w:rsidRPr="00F921B5">
        <w:t xml:space="preserve">, </w:t>
      </w:r>
      <w:r w:rsidRPr="00F921B5">
        <w:t>收入</w:t>
      </w:r>
      <w:r w:rsidRPr="00F921B5">
        <w:t xml:space="preserve"> </w:t>
      </w:r>
      <w:r w:rsidRPr="00F921B5">
        <w:rPr>
          <w:i/>
          <w:iCs/>
        </w:rPr>
        <w:t>arXiv:1706.03762 [cs]</w:t>
      </w:r>
      <w:r w:rsidRPr="00F921B5">
        <w:t>, 12</w:t>
      </w:r>
      <w:r w:rsidRPr="00F921B5">
        <w:t>月</w:t>
      </w:r>
      <w:r w:rsidRPr="00F921B5">
        <w:t xml:space="preserve"> 2017. </w:t>
      </w:r>
      <w:r w:rsidRPr="00F921B5">
        <w:t>见于</w:t>
      </w:r>
      <w:r w:rsidRPr="00F921B5">
        <w:t>: 2022</w:t>
      </w:r>
      <w:r w:rsidRPr="00F921B5">
        <w:t>年</w:t>
      </w:r>
      <w:r w:rsidRPr="00F921B5">
        <w:t>2</w:t>
      </w:r>
      <w:r w:rsidRPr="00F921B5">
        <w:t>月</w:t>
      </w:r>
      <w:r w:rsidRPr="00F921B5">
        <w:t>28</w:t>
      </w:r>
      <w:r w:rsidRPr="00F921B5">
        <w:t>日</w:t>
      </w:r>
      <w:r w:rsidRPr="00F921B5">
        <w:t>. [</w:t>
      </w:r>
      <w:r w:rsidRPr="00F921B5">
        <w:t>在线</w:t>
      </w:r>
      <w:r w:rsidRPr="00F921B5">
        <w:t xml:space="preserve">]. </w:t>
      </w:r>
      <w:r w:rsidRPr="00F921B5">
        <w:t>载于</w:t>
      </w:r>
      <w:r w:rsidRPr="00F921B5">
        <w:t>: http://arxiv.org/abs/1706.03762</w:t>
      </w:r>
    </w:p>
    <w:p w14:paraId="0256B9BA" w14:textId="77777777" w:rsidR="00F921B5" w:rsidRPr="00F921B5" w:rsidRDefault="00F921B5" w:rsidP="00F921B5">
      <w:pPr>
        <w:pStyle w:val="af3"/>
      </w:pPr>
      <w:r w:rsidRPr="00F921B5">
        <w:t>[9]</w:t>
      </w:r>
      <w:r w:rsidRPr="00F921B5">
        <w:tab/>
        <w:t>A. Dosovitskiy</w:t>
      </w:r>
      <w:r w:rsidRPr="00F921B5">
        <w:t>等</w:t>
      </w:r>
      <w:r w:rsidRPr="00F921B5">
        <w:t xml:space="preserve">, </w:t>
      </w:r>
      <w:r w:rsidRPr="00F921B5">
        <w:t>《</w:t>
      </w:r>
      <w:r w:rsidRPr="00F921B5">
        <w:t>An Image is Worth 16x16 Words: Transformers for Image Recognition at Scale</w:t>
      </w:r>
      <w:r w:rsidRPr="00F921B5">
        <w:t>》</w:t>
      </w:r>
      <w:r w:rsidRPr="00F921B5">
        <w:t>. arXiv, 2021</w:t>
      </w:r>
      <w:r w:rsidRPr="00F921B5">
        <w:t>年</w:t>
      </w:r>
      <w:r w:rsidRPr="00F921B5">
        <w:t>6</w:t>
      </w:r>
      <w:r w:rsidRPr="00F921B5">
        <w:t>月</w:t>
      </w:r>
      <w:r w:rsidRPr="00F921B5">
        <w:t>3</w:t>
      </w:r>
      <w:r w:rsidRPr="00F921B5">
        <w:t>日</w:t>
      </w:r>
      <w:r w:rsidRPr="00F921B5">
        <w:t>. doi: 10.48550/arXiv.2010.11929.</w:t>
      </w:r>
    </w:p>
    <w:p w14:paraId="541FD349" w14:textId="77777777" w:rsidR="00F921B5" w:rsidRPr="00F921B5" w:rsidRDefault="00F921B5" w:rsidP="00F921B5">
      <w:pPr>
        <w:pStyle w:val="af3"/>
      </w:pPr>
      <w:r w:rsidRPr="00F921B5">
        <w:t>[10]</w:t>
      </w:r>
      <w:r w:rsidRPr="00F921B5">
        <w:tab/>
        <w:t>P. Veli</w:t>
      </w:r>
      <w:r w:rsidRPr="00F921B5">
        <w:rPr>
          <w:rFonts w:ascii="Cambria" w:hAnsi="Cambria" w:cs="Cambria"/>
        </w:rPr>
        <w:t>č</w:t>
      </w:r>
      <w:r w:rsidRPr="00F921B5">
        <w:t>kovi</w:t>
      </w:r>
      <w:r w:rsidRPr="00F921B5">
        <w:rPr>
          <w:rFonts w:ascii="Cambria" w:hAnsi="Cambria" w:cs="Cambria"/>
        </w:rPr>
        <w:t>ć</w:t>
      </w:r>
      <w:r w:rsidRPr="00F921B5">
        <w:t>, G. Cucurull, A. Casanova, A. Romero, P. Li</w:t>
      </w:r>
      <w:r w:rsidRPr="00F921B5">
        <w:rPr>
          <w:rFonts w:ascii="等线" w:eastAsia="等线" w:hAnsi="等线" w:cs="等线" w:hint="eastAsia"/>
        </w:rPr>
        <w:t>ò</w:t>
      </w:r>
      <w:r w:rsidRPr="00F921B5">
        <w:t>和</w:t>
      </w:r>
      <w:r w:rsidRPr="00F921B5">
        <w:t xml:space="preserve">Y. Bengio, </w:t>
      </w:r>
      <w:r w:rsidRPr="00F921B5">
        <w:t>《</w:t>
      </w:r>
      <w:r w:rsidRPr="00F921B5">
        <w:t>Graph Attention Networks</w:t>
      </w:r>
      <w:r w:rsidRPr="00F921B5">
        <w:t>》</w:t>
      </w:r>
      <w:r w:rsidRPr="00F921B5">
        <w:t xml:space="preserve">, </w:t>
      </w:r>
      <w:r w:rsidRPr="00F921B5">
        <w:t>收入</w:t>
      </w:r>
      <w:r w:rsidRPr="00F921B5">
        <w:t xml:space="preserve"> </w:t>
      </w:r>
      <w:r w:rsidRPr="00F921B5">
        <w:rPr>
          <w:i/>
          <w:iCs/>
        </w:rPr>
        <w:t>arXiv:1710.10903 [cs, stat]</w:t>
      </w:r>
      <w:r w:rsidRPr="00F921B5">
        <w:t>, 2</w:t>
      </w:r>
      <w:r w:rsidRPr="00F921B5">
        <w:t>月</w:t>
      </w:r>
      <w:r w:rsidRPr="00F921B5">
        <w:t xml:space="preserve"> 2018. </w:t>
      </w:r>
      <w:r w:rsidRPr="00F921B5">
        <w:t>见于</w:t>
      </w:r>
      <w:r w:rsidRPr="00F921B5">
        <w:t>: 2022</w:t>
      </w:r>
      <w:r w:rsidRPr="00F921B5">
        <w:t>年</w:t>
      </w:r>
      <w:r w:rsidRPr="00F921B5">
        <w:t>2</w:t>
      </w:r>
      <w:r w:rsidRPr="00F921B5">
        <w:t>月</w:t>
      </w:r>
      <w:r w:rsidRPr="00F921B5">
        <w:t>25</w:t>
      </w:r>
      <w:r w:rsidRPr="00F921B5">
        <w:t>日</w:t>
      </w:r>
      <w:r w:rsidRPr="00F921B5">
        <w:t>. [</w:t>
      </w:r>
      <w:r w:rsidRPr="00F921B5">
        <w:t>在线</w:t>
      </w:r>
      <w:r w:rsidRPr="00F921B5">
        <w:t xml:space="preserve">]. </w:t>
      </w:r>
      <w:r w:rsidRPr="00F921B5">
        <w:t>载于</w:t>
      </w:r>
      <w:r w:rsidRPr="00F921B5">
        <w:t>: http://arxiv.org/abs/1710.10903</w:t>
      </w:r>
    </w:p>
    <w:p w14:paraId="63F972A2" w14:textId="77777777" w:rsidR="00F921B5" w:rsidRPr="00F921B5" w:rsidRDefault="00F921B5" w:rsidP="00F921B5">
      <w:pPr>
        <w:pStyle w:val="af3"/>
      </w:pPr>
      <w:r w:rsidRPr="00F921B5">
        <w:t>[11]</w:t>
      </w:r>
      <w:r w:rsidRPr="00F921B5">
        <w:tab/>
        <w:t>C. Li, M. Welling, J. Zhu</w:t>
      </w:r>
      <w:r w:rsidRPr="00F921B5">
        <w:t>和</w:t>
      </w:r>
      <w:r w:rsidRPr="00F921B5">
        <w:t xml:space="preserve">B. Zhang, </w:t>
      </w:r>
      <w:r w:rsidRPr="00F921B5">
        <w:t>《</w:t>
      </w:r>
      <w:r w:rsidRPr="00F921B5">
        <w:t>Graphical Generative Adversarial Networks</w:t>
      </w:r>
      <w:r w:rsidRPr="00F921B5">
        <w:t>》</w:t>
      </w:r>
      <w:r w:rsidRPr="00F921B5">
        <w:t>. arXiv, 2018</w:t>
      </w:r>
      <w:r w:rsidRPr="00F921B5">
        <w:t>年</w:t>
      </w:r>
      <w:r w:rsidRPr="00F921B5">
        <w:t>12</w:t>
      </w:r>
      <w:r w:rsidRPr="00F921B5">
        <w:t>月</w:t>
      </w:r>
      <w:r w:rsidRPr="00F921B5">
        <w:t>12</w:t>
      </w:r>
      <w:r w:rsidRPr="00F921B5">
        <w:t>日</w:t>
      </w:r>
      <w:r w:rsidRPr="00F921B5">
        <w:t>. doi: 10.48550/arXiv.1804.03429.</w:t>
      </w:r>
    </w:p>
    <w:p w14:paraId="73AF9CE5" w14:textId="77777777" w:rsidR="00F921B5" w:rsidRPr="00F921B5" w:rsidRDefault="00F921B5" w:rsidP="00F921B5">
      <w:pPr>
        <w:pStyle w:val="af3"/>
      </w:pPr>
      <w:r w:rsidRPr="00F921B5">
        <w:t>[12]</w:t>
      </w:r>
      <w:r w:rsidRPr="00F921B5">
        <w:tab/>
        <w:t>X. Zhang, P. Cui, R. Xu, L. Zhou, Y. He</w:t>
      </w:r>
      <w:r w:rsidRPr="00F921B5">
        <w:t>和</w:t>
      </w:r>
      <w:r w:rsidRPr="00F921B5">
        <w:t xml:space="preserve">Z. Shen, </w:t>
      </w:r>
      <w:r w:rsidRPr="00F921B5">
        <w:t>《</w:t>
      </w:r>
      <w:r w:rsidRPr="00F921B5">
        <w:t>Deep Stable Learning for Out-Of-Distribution Generalization</w:t>
      </w:r>
      <w:r w:rsidRPr="00F921B5">
        <w:t>》</w:t>
      </w:r>
      <w:r w:rsidRPr="00F921B5">
        <w:t>. arXiv, 2021</w:t>
      </w:r>
      <w:r w:rsidRPr="00F921B5">
        <w:t>年</w:t>
      </w:r>
      <w:r w:rsidRPr="00F921B5">
        <w:t>4</w:t>
      </w:r>
      <w:r w:rsidRPr="00F921B5">
        <w:t>月</w:t>
      </w:r>
      <w:r w:rsidRPr="00F921B5">
        <w:t>15</w:t>
      </w:r>
      <w:r w:rsidRPr="00F921B5">
        <w:t>日</w:t>
      </w:r>
      <w:r w:rsidRPr="00F921B5">
        <w:t>. doi: 10.48550/arXiv.2104.07876.</w:t>
      </w:r>
    </w:p>
    <w:p w14:paraId="3322FA8C" w14:textId="77777777" w:rsidR="00F921B5" w:rsidRPr="00F921B5" w:rsidRDefault="00F921B5" w:rsidP="00F921B5">
      <w:pPr>
        <w:pStyle w:val="af3"/>
      </w:pPr>
      <w:r w:rsidRPr="00F921B5">
        <w:lastRenderedPageBreak/>
        <w:t>[13]</w:t>
      </w:r>
      <w:r w:rsidRPr="00F921B5">
        <w:tab/>
      </w:r>
      <w:r w:rsidRPr="00F921B5">
        <w:t>邵平</w:t>
      </w:r>
      <w:r w:rsidRPr="00F921B5">
        <w:t xml:space="preserve">, </w:t>
      </w:r>
      <w:r w:rsidRPr="00F921B5">
        <w:t>杨健颖和苏思达</w:t>
      </w:r>
      <w:r w:rsidRPr="00F921B5">
        <w:t xml:space="preserve">, </w:t>
      </w:r>
      <w:r w:rsidRPr="00F921B5">
        <w:t>可解释机器学习：模型、方法与实践</w:t>
      </w:r>
      <w:r w:rsidRPr="00F921B5">
        <w:t xml:space="preserve">. </w:t>
      </w:r>
      <w:r w:rsidRPr="00F921B5">
        <w:t>北京</w:t>
      </w:r>
      <w:r w:rsidRPr="00F921B5">
        <w:t xml:space="preserve">: </w:t>
      </w:r>
      <w:r w:rsidRPr="00F921B5">
        <w:t>机械工业出版社</w:t>
      </w:r>
      <w:r w:rsidRPr="00F921B5">
        <w:t>.</w:t>
      </w:r>
    </w:p>
    <w:p w14:paraId="5FF2A25A" w14:textId="77777777" w:rsidR="00F921B5" w:rsidRPr="00F921B5" w:rsidRDefault="00F921B5" w:rsidP="00F921B5">
      <w:pPr>
        <w:pStyle w:val="af3"/>
      </w:pPr>
      <w:r w:rsidRPr="00F921B5">
        <w:t>[14]</w:t>
      </w:r>
      <w:r w:rsidRPr="00F921B5">
        <w:tab/>
        <w:t>M. D. Zeiler</w:t>
      </w:r>
      <w:r w:rsidRPr="00F921B5">
        <w:t>和</w:t>
      </w:r>
      <w:r w:rsidRPr="00F921B5">
        <w:t xml:space="preserve">R. Fergus, </w:t>
      </w:r>
      <w:r w:rsidRPr="00F921B5">
        <w:t>《</w:t>
      </w:r>
      <w:r w:rsidRPr="00F921B5">
        <w:t>Visualizing and Understanding Convolutional Networks</w:t>
      </w:r>
      <w:r w:rsidRPr="00F921B5">
        <w:t>》</w:t>
      </w:r>
      <w:r w:rsidRPr="00F921B5">
        <w:t>. arXiv, 2013</w:t>
      </w:r>
      <w:r w:rsidRPr="00F921B5">
        <w:t>年</w:t>
      </w:r>
      <w:r w:rsidRPr="00F921B5">
        <w:t>11</w:t>
      </w:r>
      <w:r w:rsidRPr="00F921B5">
        <w:t>月</w:t>
      </w:r>
      <w:r w:rsidRPr="00F921B5">
        <w:t>28</w:t>
      </w:r>
      <w:r w:rsidRPr="00F921B5">
        <w:t>日</w:t>
      </w:r>
      <w:r w:rsidRPr="00F921B5">
        <w:t xml:space="preserve">. </w:t>
      </w:r>
      <w:r w:rsidRPr="00F921B5">
        <w:t>见于</w:t>
      </w:r>
      <w:r w:rsidRPr="00F921B5">
        <w:t>: 2023</w:t>
      </w:r>
      <w:r w:rsidRPr="00F921B5">
        <w:t>年</w:t>
      </w:r>
      <w:r w:rsidRPr="00F921B5">
        <w:t>5</w:t>
      </w:r>
      <w:r w:rsidRPr="00F921B5">
        <w:t>月</w:t>
      </w:r>
      <w:r w:rsidRPr="00F921B5">
        <w:t>11</w:t>
      </w:r>
      <w:r w:rsidRPr="00F921B5">
        <w:t>日</w:t>
      </w:r>
      <w:r w:rsidRPr="00F921B5">
        <w:t>. [</w:t>
      </w:r>
      <w:r w:rsidRPr="00F921B5">
        <w:t>在线</w:t>
      </w:r>
      <w:r w:rsidRPr="00F921B5">
        <w:t xml:space="preserve">]. </w:t>
      </w:r>
      <w:r w:rsidRPr="00F921B5">
        <w:t>载于</w:t>
      </w:r>
      <w:r w:rsidRPr="00F921B5">
        <w:t>: http://arxiv.org/abs/1311.2901</w:t>
      </w:r>
    </w:p>
    <w:p w14:paraId="7A4B3A32" w14:textId="77777777" w:rsidR="00F921B5" w:rsidRPr="00F921B5" w:rsidRDefault="00F921B5" w:rsidP="00F921B5">
      <w:pPr>
        <w:pStyle w:val="af3"/>
      </w:pPr>
      <w:r w:rsidRPr="00F921B5">
        <w:t>[15]</w:t>
      </w:r>
      <w:r w:rsidRPr="00F921B5">
        <w:tab/>
        <w:t>B. Zhou, A. Khosla, A. Lapedriza, A. Oliva</w:t>
      </w:r>
      <w:r w:rsidRPr="00F921B5">
        <w:t>和</w:t>
      </w:r>
      <w:r w:rsidRPr="00F921B5">
        <w:t xml:space="preserve">A. Torralba, </w:t>
      </w:r>
      <w:r w:rsidRPr="00F921B5">
        <w:t>《</w:t>
      </w:r>
      <w:r w:rsidRPr="00F921B5">
        <w:t>Object Detectors Emerge in Deep Scene CNNs</w:t>
      </w:r>
      <w:r w:rsidRPr="00F921B5">
        <w:t>》</w:t>
      </w:r>
      <w:r w:rsidRPr="00F921B5">
        <w:t>. arXiv, 2015</w:t>
      </w:r>
      <w:r w:rsidRPr="00F921B5">
        <w:t>年</w:t>
      </w:r>
      <w:r w:rsidRPr="00F921B5">
        <w:t>4</w:t>
      </w:r>
      <w:r w:rsidRPr="00F921B5">
        <w:t>月</w:t>
      </w:r>
      <w:r w:rsidRPr="00F921B5">
        <w:t>15</w:t>
      </w:r>
      <w:r w:rsidRPr="00F921B5">
        <w:t>日</w:t>
      </w:r>
      <w:r w:rsidRPr="00F921B5">
        <w:t xml:space="preserve">. </w:t>
      </w:r>
      <w:r w:rsidRPr="00F921B5">
        <w:t>见于</w:t>
      </w:r>
      <w:r w:rsidRPr="00F921B5">
        <w:t>: 2023</w:t>
      </w:r>
      <w:r w:rsidRPr="00F921B5">
        <w:t>年</w:t>
      </w:r>
      <w:r w:rsidRPr="00F921B5">
        <w:t>5</w:t>
      </w:r>
      <w:r w:rsidRPr="00F921B5">
        <w:t>月</w:t>
      </w:r>
      <w:r w:rsidRPr="00F921B5">
        <w:t>11</w:t>
      </w:r>
      <w:r w:rsidRPr="00F921B5">
        <w:t>日</w:t>
      </w:r>
      <w:r w:rsidRPr="00F921B5">
        <w:t>. [</w:t>
      </w:r>
      <w:r w:rsidRPr="00F921B5">
        <w:t>在线</w:t>
      </w:r>
      <w:r w:rsidRPr="00F921B5">
        <w:t xml:space="preserve">]. </w:t>
      </w:r>
      <w:r w:rsidRPr="00F921B5">
        <w:t>载于</w:t>
      </w:r>
      <w:r w:rsidRPr="00F921B5">
        <w:t>: http://arxiv.org/abs/1412.6856</w:t>
      </w:r>
    </w:p>
    <w:p w14:paraId="330498C2" w14:textId="77777777" w:rsidR="00F921B5" w:rsidRPr="00F921B5" w:rsidRDefault="00F921B5" w:rsidP="00F921B5">
      <w:pPr>
        <w:pStyle w:val="af3"/>
      </w:pPr>
      <w:r w:rsidRPr="00F921B5">
        <w:t>[16]</w:t>
      </w:r>
      <w:r w:rsidRPr="00F921B5">
        <w:tab/>
      </w:r>
      <w:r w:rsidRPr="00F921B5">
        <w:t>《</w:t>
      </w:r>
      <w:r w:rsidRPr="00F921B5">
        <w:t>Feature Visualization</w:t>
      </w:r>
      <w:r w:rsidRPr="00F921B5">
        <w:t>》</w:t>
      </w:r>
      <w:r w:rsidRPr="00F921B5">
        <w:t>. https://distill.pub/2017/feature-visualization/ (</w:t>
      </w:r>
      <w:r w:rsidRPr="00F921B5">
        <w:t>见于</w:t>
      </w:r>
      <w:r w:rsidRPr="00F921B5">
        <w:t xml:space="preserve"> 2023</w:t>
      </w:r>
      <w:r w:rsidRPr="00F921B5">
        <w:t>年</w:t>
      </w:r>
      <w:r w:rsidRPr="00F921B5">
        <w:t>5</w:t>
      </w:r>
      <w:r w:rsidRPr="00F921B5">
        <w:t>月</w:t>
      </w:r>
      <w:r w:rsidRPr="00F921B5">
        <w:t>11</w:t>
      </w:r>
      <w:r w:rsidRPr="00F921B5">
        <w:t>日</w:t>
      </w:r>
      <w:r w:rsidRPr="00F921B5">
        <w:t>).</w:t>
      </w:r>
    </w:p>
    <w:p w14:paraId="52652969" w14:textId="77777777" w:rsidR="00F921B5" w:rsidRPr="00F921B5" w:rsidRDefault="00F921B5" w:rsidP="00F921B5">
      <w:pPr>
        <w:pStyle w:val="af3"/>
      </w:pPr>
      <w:r w:rsidRPr="00F921B5">
        <w:t>[17]</w:t>
      </w:r>
      <w:r w:rsidRPr="00F921B5">
        <w:tab/>
        <w:t>B. Zhou, A. Khosla, A. Lapedriza, A. Oliva</w:t>
      </w:r>
      <w:r w:rsidRPr="00F921B5">
        <w:t>和</w:t>
      </w:r>
      <w:r w:rsidRPr="00F921B5">
        <w:t xml:space="preserve">A. Torralba, </w:t>
      </w:r>
      <w:r w:rsidRPr="00F921B5">
        <w:t>《</w:t>
      </w:r>
      <w:r w:rsidRPr="00F921B5">
        <w:t>Learning Deep Features for Discriminative Localization</w:t>
      </w:r>
      <w:r w:rsidRPr="00F921B5">
        <w:t>》</w:t>
      </w:r>
      <w:r w:rsidRPr="00F921B5">
        <w:t>. arXiv, 2015</w:t>
      </w:r>
      <w:r w:rsidRPr="00F921B5">
        <w:t>年</w:t>
      </w:r>
      <w:r w:rsidRPr="00F921B5">
        <w:t>12</w:t>
      </w:r>
      <w:r w:rsidRPr="00F921B5">
        <w:t>月</w:t>
      </w:r>
      <w:r w:rsidRPr="00F921B5">
        <w:t>13</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http://arxiv.org/abs/1512.04150</w:t>
      </w:r>
    </w:p>
    <w:p w14:paraId="0DF2804F" w14:textId="77777777" w:rsidR="00F921B5" w:rsidRPr="00F921B5" w:rsidRDefault="00F921B5" w:rsidP="00F921B5">
      <w:pPr>
        <w:pStyle w:val="af3"/>
      </w:pPr>
      <w:r w:rsidRPr="00F921B5">
        <w:t>[18]</w:t>
      </w:r>
      <w:r w:rsidRPr="00F921B5">
        <w:tab/>
        <w:t>R. R. Selvaraju, M. Cogswell, A. Das, R. Vedantam, D. Parikh</w:t>
      </w:r>
      <w:r w:rsidRPr="00F921B5">
        <w:t>和</w:t>
      </w:r>
      <w:r w:rsidRPr="00F921B5">
        <w:t xml:space="preserve">D. Batra, </w:t>
      </w:r>
      <w:r w:rsidRPr="00F921B5">
        <w:t>《</w:t>
      </w:r>
      <w:r w:rsidRPr="00F921B5">
        <w:t>Grad-CAM: Visual Explanations from Deep Networks via Gradient-based Localization</w:t>
      </w:r>
      <w:r w:rsidRPr="00F921B5">
        <w:t>》</w:t>
      </w:r>
      <w:r w:rsidRPr="00F921B5">
        <w:t xml:space="preserve">, </w:t>
      </w:r>
      <w:r w:rsidRPr="00F921B5">
        <w:rPr>
          <w:i/>
          <w:iCs/>
        </w:rPr>
        <w:t>Int. J. Comput. Vis.</w:t>
      </w:r>
      <w:r w:rsidRPr="00F921B5">
        <w:t xml:space="preserve">, </w:t>
      </w:r>
      <w:r w:rsidRPr="00F921B5">
        <w:t>卷</w:t>
      </w:r>
      <w:r w:rsidRPr="00F921B5">
        <w:t xml:space="preserve"> 128, </w:t>
      </w:r>
      <w:r w:rsidRPr="00F921B5">
        <w:t>期</w:t>
      </w:r>
      <w:r w:rsidRPr="00F921B5">
        <w:t xml:space="preserve"> 2, </w:t>
      </w:r>
      <w:r w:rsidRPr="00F921B5">
        <w:t>页</w:t>
      </w:r>
      <w:r w:rsidRPr="00F921B5">
        <w:t xml:space="preserve"> 336–359, 2</w:t>
      </w:r>
      <w:r w:rsidRPr="00F921B5">
        <w:t>月</w:t>
      </w:r>
      <w:r w:rsidRPr="00F921B5">
        <w:t xml:space="preserve"> 2020, doi: 10.1007/s11263-019-01228-7.</w:t>
      </w:r>
    </w:p>
    <w:p w14:paraId="2B30FE0A" w14:textId="77777777" w:rsidR="00F921B5" w:rsidRPr="00F921B5" w:rsidRDefault="00F921B5" w:rsidP="00F921B5">
      <w:pPr>
        <w:pStyle w:val="af3"/>
      </w:pPr>
      <w:r w:rsidRPr="00F921B5">
        <w:t>[19]</w:t>
      </w:r>
      <w:r w:rsidRPr="00F921B5">
        <w:tab/>
        <w:t>Z. J. Wang</w:t>
      </w:r>
      <w:r w:rsidRPr="00F921B5">
        <w:t>等</w:t>
      </w:r>
      <w:r w:rsidRPr="00F921B5">
        <w:t xml:space="preserve">, </w:t>
      </w:r>
      <w:r w:rsidRPr="00F921B5">
        <w:t>《</w:t>
      </w:r>
      <w:r w:rsidRPr="00F921B5">
        <w:t>CNN Explainer: Learning Convolutional Neural Networks with Interactive Visualization</w:t>
      </w:r>
      <w:r w:rsidRPr="00F921B5">
        <w:t>》</w:t>
      </w:r>
      <w:r w:rsidRPr="00F921B5">
        <w:t xml:space="preserve">, </w:t>
      </w:r>
      <w:r w:rsidRPr="00F921B5">
        <w:rPr>
          <w:i/>
          <w:iCs/>
        </w:rPr>
        <w:t>IEEE Trans. Vis. Comput. Graph.</w:t>
      </w:r>
      <w:r w:rsidRPr="00F921B5">
        <w:t xml:space="preserve">, </w:t>
      </w:r>
      <w:r w:rsidRPr="00F921B5">
        <w:t>卷</w:t>
      </w:r>
      <w:r w:rsidRPr="00F921B5">
        <w:t xml:space="preserve"> 27, </w:t>
      </w:r>
      <w:r w:rsidRPr="00F921B5">
        <w:t>期</w:t>
      </w:r>
      <w:r w:rsidRPr="00F921B5">
        <w:t xml:space="preserve"> 2, </w:t>
      </w:r>
      <w:r w:rsidRPr="00F921B5">
        <w:t>页</w:t>
      </w:r>
      <w:r w:rsidRPr="00F921B5">
        <w:t xml:space="preserve"> 1396–1406, 2</w:t>
      </w:r>
      <w:r w:rsidRPr="00F921B5">
        <w:t>月</w:t>
      </w:r>
      <w:r w:rsidRPr="00F921B5">
        <w:t xml:space="preserve"> 2021, doi: 10.1109/TVCG.2020.3030418.</w:t>
      </w:r>
    </w:p>
    <w:p w14:paraId="118E86F9" w14:textId="77777777" w:rsidR="00F921B5" w:rsidRPr="00F921B5" w:rsidRDefault="00F921B5" w:rsidP="00F921B5">
      <w:pPr>
        <w:pStyle w:val="af3"/>
      </w:pPr>
      <w:r w:rsidRPr="00F921B5">
        <w:t>[20]</w:t>
      </w:r>
      <w:r w:rsidRPr="00F921B5">
        <w:tab/>
        <w:t>K. Simonyan, A. Vedaldi</w:t>
      </w:r>
      <w:r w:rsidRPr="00F921B5">
        <w:t>和</w:t>
      </w:r>
      <w:r w:rsidRPr="00F921B5">
        <w:t xml:space="preserve">A. Zisserman, </w:t>
      </w:r>
      <w:r w:rsidRPr="00F921B5">
        <w:t>《</w:t>
      </w:r>
      <w:r w:rsidRPr="00F921B5">
        <w:t>Deep Inside Convolutional Networks: Visualising Image Classification Models and Saliency Maps</w:t>
      </w:r>
      <w:r w:rsidRPr="00F921B5">
        <w:t>》</w:t>
      </w:r>
      <w:r w:rsidRPr="00F921B5">
        <w:t>. arXiv, 2014</w:t>
      </w:r>
      <w:r w:rsidRPr="00F921B5">
        <w:t>年</w:t>
      </w:r>
      <w:r w:rsidRPr="00F921B5">
        <w:t>4</w:t>
      </w:r>
      <w:r w:rsidRPr="00F921B5">
        <w:t>月</w:t>
      </w:r>
      <w:r w:rsidRPr="00F921B5">
        <w:t>19</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http://arxiv.org/abs/1312.6034</w:t>
      </w:r>
    </w:p>
    <w:p w14:paraId="23DCC0EC" w14:textId="77777777" w:rsidR="00F921B5" w:rsidRPr="00F921B5" w:rsidRDefault="00F921B5" w:rsidP="00F921B5">
      <w:pPr>
        <w:pStyle w:val="af3"/>
      </w:pPr>
      <w:r w:rsidRPr="00F921B5">
        <w:t>[21]</w:t>
      </w:r>
      <w:r w:rsidRPr="00F921B5">
        <w:tab/>
        <w:t>D. Smilkov, N. Thorat, B. Kim, F. Viégas</w:t>
      </w:r>
      <w:r w:rsidRPr="00F921B5">
        <w:t>和</w:t>
      </w:r>
      <w:r w:rsidRPr="00F921B5">
        <w:t xml:space="preserve">M. Wattenberg, </w:t>
      </w:r>
      <w:r w:rsidRPr="00F921B5">
        <w:t>《</w:t>
      </w:r>
      <w:r w:rsidRPr="00F921B5">
        <w:t>SmoothGrad: removing noise by adding noise</w:t>
      </w:r>
      <w:r w:rsidRPr="00F921B5">
        <w:t>》</w:t>
      </w:r>
      <w:r w:rsidRPr="00F921B5">
        <w:t>. arXiv, 2017</w:t>
      </w:r>
      <w:r w:rsidRPr="00F921B5">
        <w:t>年</w:t>
      </w:r>
      <w:r w:rsidRPr="00F921B5">
        <w:t>6</w:t>
      </w:r>
      <w:r w:rsidRPr="00F921B5">
        <w:t>月</w:t>
      </w:r>
      <w:r w:rsidRPr="00F921B5">
        <w:t>12</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http://arxiv.org/abs/1706.03825</w:t>
      </w:r>
    </w:p>
    <w:p w14:paraId="66E1D5A1" w14:textId="77777777" w:rsidR="00F921B5" w:rsidRPr="00F921B5" w:rsidRDefault="00F921B5" w:rsidP="00F921B5">
      <w:pPr>
        <w:pStyle w:val="af3"/>
      </w:pPr>
      <w:r w:rsidRPr="00F921B5">
        <w:t>[22]</w:t>
      </w:r>
      <w:r w:rsidRPr="00F921B5">
        <w:tab/>
        <w:t>M. Sundararajan, A. Taly</w:t>
      </w:r>
      <w:r w:rsidRPr="00F921B5">
        <w:t>和</w:t>
      </w:r>
      <w:r w:rsidRPr="00F921B5">
        <w:t xml:space="preserve">Q. Yan, </w:t>
      </w:r>
      <w:r w:rsidRPr="00F921B5">
        <w:t>《</w:t>
      </w:r>
      <w:r w:rsidRPr="00F921B5">
        <w:t>Axiomatic Attribution for Deep Networks</w:t>
      </w:r>
      <w:r w:rsidRPr="00F921B5">
        <w:t>》</w:t>
      </w:r>
      <w:r w:rsidRPr="00F921B5">
        <w:t>. arXiv, 2017</w:t>
      </w:r>
      <w:r w:rsidRPr="00F921B5">
        <w:t>年</w:t>
      </w:r>
      <w:r w:rsidRPr="00F921B5">
        <w:t>6</w:t>
      </w:r>
      <w:r w:rsidRPr="00F921B5">
        <w:t>月</w:t>
      </w:r>
      <w:r w:rsidRPr="00F921B5">
        <w:t>12</w:t>
      </w:r>
      <w:r w:rsidRPr="00F921B5">
        <w:t>日</w:t>
      </w:r>
      <w:r w:rsidRPr="00F921B5">
        <w:t xml:space="preserve">. </w:t>
      </w:r>
      <w:r w:rsidRPr="00F921B5">
        <w:t>见于</w:t>
      </w:r>
      <w:r w:rsidRPr="00F921B5">
        <w:t>: 2023</w:t>
      </w:r>
      <w:r w:rsidRPr="00F921B5">
        <w:t>年</w:t>
      </w:r>
      <w:r w:rsidRPr="00F921B5">
        <w:t>5</w:t>
      </w:r>
      <w:r w:rsidRPr="00F921B5">
        <w:t>月</w:t>
      </w:r>
      <w:r w:rsidRPr="00F921B5">
        <w:t>13</w:t>
      </w:r>
      <w:r w:rsidRPr="00F921B5">
        <w:t>日</w:t>
      </w:r>
      <w:r w:rsidRPr="00F921B5">
        <w:t>. [</w:t>
      </w:r>
      <w:r w:rsidRPr="00F921B5">
        <w:t>在线</w:t>
      </w:r>
      <w:r w:rsidRPr="00F921B5">
        <w:t xml:space="preserve">]. </w:t>
      </w:r>
      <w:r w:rsidRPr="00F921B5">
        <w:t>载于</w:t>
      </w:r>
      <w:r w:rsidRPr="00F921B5">
        <w:t>: http://arxiv.org/abs/1703.01365</w:t>
      </w:r>
    </w:p>
    <w:p w14:paraId="00CD6EAA" w14:textId="77777777" w:rsidR="00F921B5" w:rsidRPr="00F921B5" w:rsidRDefault="00F921B5" w:rsidP="00F921B5">
      <w:pPr>
        <w:pStyle w:val="af3"/>
      </w:pPr>
      <w:r w:rsidRPr="00F921B5">
        <w:lastRenderedPageBreak/>
        <w:t>[23]</w:t>
      </w:r>
      <w:r w:rsidRPr="00F921B5">
        <w:tab/>
        <w:t>S. Bach, A. Binder, G. Montavon, F. Klauschen, K.-R. Müller</w:t>
      </w:r>
      <w:r w:rsidRPr="00F921B5">
        <w:t>和</w:t>
      </w:r>
      <w:r w:rsidRPr="00F921B5">
        <w:t xml:space="preserve">W. Samek, </w:t>
      </w:r>
      <w:r w:rsidRPr="00F921B5">
        <w:t>《</w:t>
      </w:r>
      <w:r w:rsidRPr="00F921B5">
        <w:t>On Pixel-Wise Explanations for Non-Linear Classifier Decisions by Layer-Wise Relevance Propagation</w:t>
      </w:r>
      <w:r w:rsidRPr="00F921B5">
        <w:t>》</w:t>
      </w:r>
      <w:r w:rsidRPr="00F921B5">
        <w:t xml:space="preserve">, </w:t>
      </w:r>
      <w:r w:rsidRPr="00F921B5">
        <w:rPr>
          <w:i/>
          <w:iCs/>
        </w:rPr>
        <w:t>PLOS ONE</w:t>
      </w:r>
      <w:r w:rsidRPr="00F921B5">
        <w:t xml:space="preserve">, </w:t>
      </w:r>
      <w:r w:rsidRPr="00F921B5">
        <w:t>卷</w:t>
      </w:r>
      <w:r w:rsidRPr="00F921B5">
        <w:t xml:space="preserve"> 10, </w:t>
      </w:r>
      <w:r w:rsidRPr="00F921B5">
        <w:t>期</w:t>
      </w:r>
      <w:r w:rsidRPr="00F921B5">
        <w:t xml:space="preserve"> 7, </w:t>
      </w:r>
      <w:r w:rsidRPr="00F921B5">
        <w:t>页</w:t>
      </w:r>
      <w:r w:rsidRPr="00F921B5">
        <w:t xml:space="preserve"> e0130140, 7</w:t>
      </w:r>
      <w:r w:rsidRPr="00F921B5">
        <w:t>月</w:t>
      </w:r>
      <w:r w:rsidRPr="00F921B5">
        <w:t xml:space="preserve"> 2015, doi: 10.1371/journal.pone.0130140.</w:t>
      </w:r>
    </w:p>
    <w:p w14:paraId="641B15D2" w14:textId="77777777" w:rsidR="00F921B5" w:rsidRPr="00F921B5" w:rsidRDefault="00F921B5" w:rsidP="00F921B5">
      <w:pPr>
        <w:pStyle w:val="af3"/>
      </w:pPr>
      <w:r w:rsidRPr="00F921B5">
        <w:t>[24]</w:t>
      </w:r>
      <w:r w:rsidRPr="00F921B5">
        <w:tab/>
        <w:t>G. Montavon, A. Binder, S. Lapuschkin, W. Samek</w:t>
      </w:r>
      <w:r w:rsidRPr="00F921B5">
        <w:t>和</w:t>
      </w:r>
      <w:r w:rsidRPr="00F921B5">
        <w:t xml:space="preserve">K.-R. Müller, </w:t>
      </w:r>
      <w:r w:rsidRPr="00F921B5">
        <w:t>《</w:t>
      </w:r>
      <w:r w:rsidRPr="00F921B5">
        <w:t>Layer-Wise Relevance Propagation: An Overview</w:t>
      </w:r>
      <w:r w:rsidRPr="00F921B5">
        <w:t>》</w:t>
      </w:r>
      <w:r w:rsidRPr="00F921B5">
        <w:t xml:space="preserve">, </w:t>
      </w:r>
      <w:r w:rsidRPr="00F921B5">
        <w:t>收入</w:t>
      </w:r>
      <w:r w:rsidRPr="00F921B5">
        <w:t xml:space="preserve"> </w:t>
      </w:r>
      <w:r w:rsidRPr="00F921B5">
        <w:rPr>
          <w:i/>
          <w:iCs/>
        </w:rPr>
        <w:t>Explainable AI: Interpreting, Explaining and Visualizing Deep Learning</w:t>
      </w:r>
      <w:r w:rsidRPr="00F921B5">
        <w:t xml:space="preserve">, Berlin, Heidelberg: Springer-Verlag, 2022, </w:t>
      </w:r>
      <w:r w:rsidRPr="00F921B5">
        <w:t>页</w:t>
      </w:r>
      <w:r w:rsidRPr="00F921B5">
        <w:t xml:space="preserve"> 193–209.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https://doi.org/10.1007/978-3-030-28954-6_10</w:t>
      </w:r>
    </w:p>
    <w:p w14:paraId="7E20FD9E" w14:textId="77777777" w:rsidR="00F921B5" w:rsidRPr="00F921B5" w:rsidRDefault="00F921B5" w:rsidP="00F921B5">
      <w:pPr>
        <w:pStyle w:val="af3"/>
      </w:pPr>
      <w:r w:rsidRPr="00F921B5">
        <w:t>[25]</w:t>
      </w:r>
      <w:r w:rsidRPr="00F921B5">
        <w:tab/>
        <w:t>S. M. Lundberg</w:t>
      </w:r>
      <w:r w:rsidRPr="00F921B5">
        <w:t>和</w:t>
      </w:r>
      <w:r w:rsidRPr="00F921B5">
        <w:t xml:space="preserve">S.-I. Lee, </w:t>
      </w:r>
      <w:r w:rsidRPr="00F921B5">
        <w:t>《</w:t>
      </w:r>
      <w:r w:rsidRPr="00F921B5">
        <w:t>A Unified Approach to Interpreting Model Predictions</w:t>
      </w:r>
      <w:r w:rsidRPr="00F921B5">
        <w:t>》</w:t>
      </w:r>
      <w:r w:rsidRPr="00F921B5">
        <w:t xml:space="preserve">, </w:t>
      </w:r>
      <w:r w:rsidRPr="00F921B5">
        <w:t>收入</w:t>
      </w:r>
      <w:r w:rsidRPr="00F921B5">
        <w:t xml:space="preserve"> </w:t>
      </w:r>
      <w:r w:rsidRPr="00F921B5">
        <w:rPr>
          <w:i/>
          <w:iCs/>
        </w:rPr>
        <w:t>Advances in Neural Information Processing Systems</w:t>
      </w:r>
      <w:r w:rsidRPr="00F921B5">
        <w:t xml:space="preserve">, Curran Associates, Inc., 2017.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https://proceedings.neurips.cc/paper_files/paper/2017/hash/8a20a8621978632d76c43dfd28b67767-Abstract.html</w:t>
      </w:r>
    </w:p>
    <w:p w14:paraId="52AE8405" w14:textId="77777777" w:rsidR="00F921B5" w:rsidRPr="00F921B5" w:rsidRDefault="00F921B5" w:rsidP="00F921B5">
      <w:pPr>
        <w:pStyle w:val="af3"/>
      </w:pPr>
      <w:r w:rsidRPr="00F921B5">
        <w:t>[26]</w:t>
      </w:r>
      <w:r w:rsidRPr="00F921B5">
        <w:tab/>
        <w:t>J. T. Springenberg, A. Dosovitskiy, T. Brox</w:t>
      </w:r>
      <w:r w:rsidRPr="00F921B5">
        <w:t>和</w:t>
      </w:r>
      <w:r w:rsidRPr="00F921B5">
        <w:t xml:space="preserve">M. Riedmiller, </w:t>
      </w:r>
      <w:r w:rsidRPr="00F921B5">
        <w:t>《</w:t>
      </w:r>
      <w:r w:rsidRPr="00F921B5">
        <w:t>Striving for Simplicity: The All Convolutional Net</w:t>
      </w:r>
      <w:r w:rsidRPr="00F921B5">
        <w:t>》</w:t>
      </w:r>
      <w:r w:rsidRPr="00F921B5">
        <w:t>. arXiv, 2015</w:t>
      </w:r>
      <w:r w:rsidRPr="00F921B5">
        <w:t>年</w:t>
      </w:r>
      <w:r w:rsidRPr="00F921B5">
        <w:t>4</w:t>
      </w:r>
      <w:r w:rsidRPr="00F921B5">
        <w:t>月</w:t>
      </w:r>
      <w:r w:rsidRPr="00F921B5">
        <w:t>13</w:t>
      </w:r>
      <w:r w:rsidRPr="00F921B5">
        <w:t>日</w:t>
      </w:r>
      <w:r w:rsidRPr="00F921B5">
        <w:t xml:space="preserve">. </w:t>
      </w:r>
      <w:r w:rsidRPr="00F921B5">
        <w:t>见于</w:t>
      </w:r>
      <w:r w:rsidRPr="00F921B5">
        <w:t>: 2023</w:t>
      </w:r>
      <w:r w:rsidRPr="00F921B5">
        <w:t>年</w:t>
      </w:r>
      <w:r w:rsidRPr="00F921B5">
        <w:t>5</w:t>
      </w:r>
      <w:r w:rsidRPr="00F921B5">
        <w:t>月</w:t>
      </w:r>
      <w:r w:rsidRPr="00F921B5">
        <w:t>15</w:t>
      </w:r>
      <w:r w:rsidRPr="00F921B5">
        <w:t>日</w:t>
      </w:r>
      <w:r w:rsidRPr="00F921B5">
        <w:t>. [</w:t>
      </w:r>
      <w:r w:rsidRPr="00F921B5">
        <w:t>在线</w:t>
      </w:r>
      <w:r w:rsidRPr="00F921B5">
        <w:t xml:space="preserve">]. </w:t>
      </w:r>
      <w:r w:rsidRPr="00F921B5">
        <w:t>载于</w:t>
      </w:r>
      <w:r w:rsidRPr="00F921B5">
        <w:t>: http://arxiv.org/abs/1412.6806</w:t>
      </w:r>
    </w:p>
    <w:p w14:paraId="0C0B83C5" w14:textId="77777777" w:rsidR="00F921B5" w:rsidRPr="00F921B5" w:rsidRDefault="00F921B5" w:rsidP="00F921B5">
      <w:pPr>
        <w:pStyle w:val="af3"/>
      </w:pPr>
      <w:r w:rsidRPr="00F921B5">
        <w:t>[27]</w:t>
      </w:r>
      <w:r w:rsidRPr="00F921B5">
        <w:tab/>
        <w:t>N. Frosst</w:t>
      </w:r>
      <w:r w:rsidRPr="00F921B5">
        <w:t>和</w:t>
      </w:r>
      <w:r w:rsidRPr="00F921B5">
        <w:t xml:space="preserve">G. Hinton, </w:t>
      </w:r>
      <w:r w:rsidRPr="00F921B5">
        <w:t>《</w:t>
      </w:r>
      <w:r w:rsidRPr="00F921B5">
        <w:t>Distilling a Neural Network Into a Soft Decision Tree</w:t>
      </w:r>
      <w:r w:rsidRPr="00F921B5">
        <w:t>》</w:t>
      </w:r>
      <w:r w:rsidRPr="00F921B5">
        <w:t>. arXiv, 2017</w:t>
      </w:r>
      <w:r w:rsidRPr="00F921B5">
        <w:t>年</w:t>
      </w:r>
      <w:r w:rsidRPr="00F921B5">
        <w:t>11</w:t>
      </w:r>
      <w:r w:rsidRPr="00F921B5">
        <w:t>月</w:t>
      </w:r>
      <w:r w:rsidRPr="00F921B5">
        <w:t>27</w:t>
      </w:r>
      <w:r w:rsidRPr="00F921B5">
        <w:t>日</w:t>
      </w:r>
      <w:r w:rsidRPr="00F921B5">
        <w:t>. doi: 10.48550/arXiv.1711.09784.</w:t>
      </w:r>
    </w:p>
    <w:p w14:paraId="30CAC8C6" w14:textId="77777777" w:rsidR="00F921B5" w:rsidRPr="00F921B5" w:rsidRDefault="00F921B5" w:rsidP="00F921B5">
      <w:pPr>
        <w:pStyle w:val="af3"/>
      </w:pPr>
      <w:r w:rsidRPr="00F921B5">
        <w:t>[28]</w:t>
      </w:r>
      <w:r w:rsidRPr="00F921B5">
        <w:tab/>
        <w:t>A. Shrikumar, P. Greenside</w:t>
      </w:r>
      <w:r w:rsidRPr="00F921B5">
        <w:t>和</w:t>
      </w:r>
      <w:r w:rsidRPr="00F921B5">
        <w:t xml:space="preserve">A. Kundaje, </w:t>
      </w:r>
      <w:r w:rsidRPr="00F921B5">
        <w:t>《</w:t>
      </w:r>
      <w:r w:rsidRPr="00F921B5">
        <w:t>Learning Important Features Through Propagating Activation Differences</w:t>
      </w:r>
      <w:r w:rsidRPr="00F921B5">
        <w:t>》</w:t>
      </w:r>
      <w:r w:rsidRPr="00F921B5">
        <w:t>. arXiv, 2019</w:t>
      </w:r>
      <w:r w:rsidRPr="00F921B5">
        <w:t>年</w:t>
      </w:r>
      <w:r w:rsidRPr="00F921B5">
        <w:t>10</w:t>
      </w:r>
      <w:r w:rsidRPr="00F921B5">
        <w:t>月</w:t>
      </w:r>
      <w:r w:rsidRPr="00F921B5">
        <w:t>12</w:t>
      </w:r>
      <w:r w:rsidRPr="00F921B5">
        <w:t>日</w:t>
      </w:r>
      <w:r w:rsidRPr="00F921B5">
        <w:t>. doi: 10.48550/arXiv.1704.02685.</w:t>
      </w:r>
    </w:p>
    <w:p w14:paraId="6E853436" w14:textId="77777777" w:rsidR="00F921B5" w:rsidRPr="00F921B5" w:rsidRDefault="00F921B5" w:rsidP="00F921B5">
      <w:pPr>
        <w:pStyle w:val="af3"/>
      </w:pPr>
      <w:r w:rsidRPr="00F921B5">
        <w:t>[29]</w:t>
      </w:r>
      <w:r w:rsidRPr="00F921B5">
        <w:tab/>
        <w:t>Z. Xinyi</w:t>
      </w:r>
      <w:r w:rsidRPr="00F921B5">
        <w:t>和</w:t>
      </w:r>
      <w:r w:rsidRPr="00F921B5">
        <w:t xml:space="preserve">L. Chen, </w:t>
      </w:r>
      <w:r w:rsidRPr="00F921B5">
        <w:t>《</w:t>
      </w:r>
      <w:r w:rsidRPr="00F921B5">
        <w:t>Capsule graph neural network</w:t>
      </w:r>
      <w:r w:rsidRPr="00F921B5">
        <w:t>》</w:t>
      </w:r>
      <w:r w:rsidRPr="00F921B5">
        <w:t xml:space="preserve">, </w:t>
      </w:r>
      <w:r w:rsidRPr="00F921B5">
        <w:t>发表于</w:t>
      </w:r>
      <w:r w:rsidRPr="00F921B5">
        <w:t xml:space="preserve"> International conference on learning representations, 2018.</w:t>
      </w:r>
    </w:p>
    <w:p w14:paraId="0730E51F" w14:textId="77777777" w:rsidR="00F921B5" w:rsidRPr="00F921B5" w:rsidRDefault="00F921B5" w:rsidP="00F921B5">
      <w:pPr>
        <w:pStyle w:val="af3"/>
      </w:pPr>
      <w:r w:rsidRPr="00F921B5">
        <w:t>[30]</w:t>
      </w:r>
      <w:r w:rsidRPr="00F921B5">
        <w:tab/>
        <w:t>Q. Zhang, Y. N. Wu</w:t>
      </w:r>
      <w:r w:rsidRPr="00F921B5">
        <w:t>和</w:t>
      </w:r>
      <w:r w:rsidRPr="00F921B5">
        <w:t xml:space="preserve">S.-C. Zhu, </w:t>
      </w:r>
      <w:r w:rsidRPr="00F921B5">
        <w:t>《</w:t>
      </w:r>
      <w:r w:rsidRPr="00F921B5">
        <w:t>Interpretable Convolutional Neural Networks</w:t>
      </w:r>
      <w:r w:rsidRPr="00F921B5">
        <w:t>》</w:t>
      </w:r>
      <w:r w:rsidRPr="00F921B5">
        <w:t>. arXiv, 2018</w:t>
      </w:r>
      <w:r w:rsidRPr="00F921B5">
        <w:t>年</w:t>
      </w:r>
      <w:r w:rsidRPr="00F921B5">
        <w:t>2</w:t>
      </w:r>
      <w:r w:rsidRPr="00F921B5">
        <w:t>月</w:t>
      </w:r>
      <w:r w:rsidRPr="00F921B5">
        <w:t>14</w:t>
      </w:r>
      <w:r w:rsidRPr="00F921B5">
        <w:t>日</w:t>
      </w:r>
      <w:r w:rsidRPr="00F921B5">
        <w:t>. doi: 10.48550/arXiv.1710.00935.</w:t>
      </w:r>
    </w:p>
    <w:p w14:paraId="2037A641" w14:textId="1B8AF9E3" w:rsidR="004D5E65" w:rsidRPr="004D5E65" w:rsidRDefault="004D5E65" w:rsidP="00950034">
      <w:r>
        <w:fldChar w:fldCharType="end"/>
      </w:r>
    </w:p>
    <w:sectPr w:rsidR="004D5E65" w:rsidRPr="004D5E65">
      <w:footerReference w:type="default" r:id="rId26"/>
      <w:pgSz w:w="11906" w:h="16838"/>
      <w:pgMar w:top="2552" w:right="1758" w:bottom="1758" w:left="175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27110" w14:textId="77777777" w:rsidR="006C567F" w:rsidRDefault="006C567F" w:rsidP="00950034">
      <w:r>
        <w:separator/>
      </w:r>
    </w:p>
  </w:endnote>
  <w:endnote w:type="continuationSeparator" w:id="0">
    <w:p w14:paraId="2F1AC63F" w14:textId="77777777" w:rsidR="006C567F" w:rsidRDefault="006C567F" w:rsidP="00950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232358"/>
    </w:sdtPr>
    <w:sdtContent>
      <w:p w14:paraId="531B95AC" w14:textId="77777777" w:rsidR="00E17B4C" w:rsidRDefault="00000000" w:rsidP="00950034">
        <w:pPr>
          <w:pStyle w:val="a4"/>
        </w:pPr>
        <w:r>
          <w:fldChar w:fldCharType="begin"/>
        </w:r>
        <w:r>
          <w:instrText>PAGE   \* MERGEFORMAT</w:instrText>
        </w:r>
        <w:r>
          <w:fldChar w:fldCharType="separate"/>
        </w:r>
        <w:r>
          <w:rPr>
            <w:lang w:val="zh-CN"/>
          </w:rPr>
          <w:t>2</w:t>
        </w:r>
        <w:r>
          <w:fldChar w:fldCharType="end"/>
        </w:r>
      </w:p>
    </w:sdtContent>
  </w:sdt>
  <w:p w14:paraId="6449D9D3" w14:textId="77777777" w:rsidR="00E17B4C" w:rsidRDefault="00E17B4C" w:rsidP="0095003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FE86D" w14:textId="77777777" w:rsidR="006C567F" w:rsidRDefault="006C567F" w:rsidP="00950034">
      <w:r>
        <w:separator/>
      </w:r>
    </w:p>
  </w:footnote>
  <w:footnote w:type="continuationSeparator" w:id="0">
    <w:p w14:paraId="1616FC9F" w14:textId="77777777" w:rsidR="006C567F" w:rsidRDefault="006C567F" w:rsidP="009500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649C"/>
    <w:multiLevelType w:val="multilevel"/>
    <w:tmpl w:val="0228649C"/>
    <w:lvl w:ilvl="0">
      <w:start w:val="1"/>
      <w:numFmt w:val="decimal"/>
      <w:pStyle w:val="code"/>
      <w:lvlText w:val="%1"/>
      <w:lvlJc w:val="left"/>
      <w:pPr>
        <w:ind w:left="520" w:hanging="420"/>
      </w:pPr>
      <w:rPr>
        <w:rFonts w:ascii="Consolas" w:hAnsi="Consolas" w:hint="default"/>
      </w:rPr>
    </w:lvl>
    <w:lvl w:ilvl="1">
      <w:start w:val="1"/>
      <w:numFmt w:val="lowerLetter"/>
      <w:lvlText w:val="%2)"/>
      <w:lvlJc w:val="left"/>
      <w:pPr>
        <w:ind w:left="940" w:hanging="420"/>
      </w:pPr>
    </w:lvl>
    <w:lvl w:ilvl="2">
      <w:start w:val="1"/>
      <w:numFmt w:val="lowerRoman"/>
      <w:lvlText w:val="%3."/>
      <w:lvlJc w:val="right"/>
      <w:pPr>
        <w:ind w:left="1360" w:hanging="420"/>
      </w:pPr>
    </w:lvl>
    <w:lvl w:ilvl="3">
      <w:start w:val="1"/>
      <w:numFmt w:val="decimal"/>
      <w:lvlText w:val="%4."/>
      <w:lvlJc w:val="left"/>
      <w:pPr>
        <w:ind w:left="1780" w:hanging="420"/>
      </w:pPr>
    </w:lvl>
    <w:lvl w:ilvl="4">
      <w:start w:val="1"/>
      <w:numFmt w:val="lowerLetter"/>
      <w:lvlText w:val="%5)"/>
      <w:lvlJc w:val="left"/>
      <w:pPr>
        <w:ind w:left="2200" w:hanging="420"/>
      </w:pPr>
    </w:lvl>
    <w:lvl w:ilvl="5">
      <w:start w:val="1"/>
      <w:numFmt w:val="lowerRoman"/>
      <w:lvlText w:val="%6."/>
      <w:lvlJc w:val="right"/>
      <w:pPr>
        <w:ind w:left="2620" w:hanging="420"/>
      </w:pPr>
    </w:lvl>
    <w:lvl w:ilvl="6">
      <w:start w:val="1"/>
      <w:numFmt w:val="decimal"/>
      <w:lvlText w:val="%7."/>
      <w:lvlJc w:val="left"/>
      <w:pPr>
        <w:ind w:left="3040" w:hanging="420"/>
      </w:pPr>
    </w:lvl>
    <w:lvl w:ilvl="7">
      <w:start w:val="1"/>
      <w:numFmt w:val="lowerLetter"/>
      <w:lvlText w:val="%8)"/>
      <w:lvlJc w:val="left"/>
      <w:pPr>
        <w:ind w:left="3460" w:hanging="420"/>
      </w:pPr>
    </w:lvl>
    <w:lvl w:ilvl="8">
      <w:start w:val="1"/>
      <w:numFmt w:val="lowerRoman"/>
      <w:lvlText w:val="%9."/>
      <w:lvlJc w:val="right"/>
      <w:pPr>
        <w:ind w:left="3880" w:hanging="420"/>
      </w:pPr>
    </w:lvl>
  </w:abstractNum>
  <w:abstractNum w:abstractNumId="1" w15:restartNumberingAfterBreak="0">
    <w:nsid w:val="21805DF9"/>
    <w:multiLevelType w:val="multilevel"/>
    <w:tmpl w:val="AB30EF72"/>
    <w:lvl w:ilvl="0">
      <w:start w:val="14"/>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205800095">
    <w:abstractNumId w:val="1"/>
  </w:num>
  <w:num w:numId="2" w16cid:durableId="1505976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QwYzJmMWFmMDdmYzFjODljYTM5NWJlNzY1MmQ2ODgifQ=="/>
  </w:docVars>
  <w:rsids>
    <w:rsidRoot w:val="00172A27"/>
    <w:rsid w:val="00005A2A"/>
    <w:rsid w:val="00031948"/>
    <w:rsid w:val="001674A2"/>
    <w:rsid w:val="00172A27"/>
    <w:rsid w:val="002F5F72"/>
    <w:rsid w:val="003427A8"/>
    <w:rsid w:val="00371CCB"/>
    <w:rsid w:val="003A2310"/>
    <w:rsid w:val="003E2903"/>
    <w:rsid w:val="00444388"/>
    <w:rsid w:val="004D5E65"/>
    <w:rsid w:val="00511857"/>
    <w:rsid w:val="005F06F0"/>
    <w:rsid w:val="00670446"/>
    <w:rsid w:val="00685469"/>
    <w:rsid w:val="0069024B"/>
    <w:rsid w:val="006B2C96"/>
    <w:rsid w:val="006C567F"/>
    <w:rsid w:val="006E4336"/>
    <w:rsid w:val="006F5DBB"/>
    <w:rsid w:val="0070473A"/>
    <w:rsid w:val="00852149"/>
    <w:rsid w:val="00852803"/>
    <w:rsid w:val="008D0623"/>
    <w:rsid w:val="008D73BE"/>
    <w:rsid w:val="008E621E"/>
    <w:rsid w:val="00950034"/>
    <w:rsid w:val="00A110C4"/>
    <w:rsid w:val="00AC7811"/>
    <w:rsid w:val="00AD5ED0"/>
    <w:rsid w:val="00B03A68"/>
    <w:rsid w:val="00B12272"/>
    <w:rsid w:val="00B23ABA"/>
    <w:rsid w:val="00B4338C"/>
    <w:rsid w:val="00B72023"/>
    <w:rsid w:val="00BB01B0"/>
    <w:rsid w:val="00BC136B"/>
    <w:rsid w:val="00C1216B"/>
    <w:rsid w:val="00C20466"/>
    <w:rsid w:val="00C273ED"/>
    <w:rsid w:val="00C43E54"/>
    <w:rsid w:val="00CD71A9"/>
    <w:rsid w:val="00D17A5F"/>
    <w:rsid w:val="00D21367"/>
    <w:rsid w:val="00D71751"/>
    <w:rsid w:val="00D80A4E"/>
    <w:rsid w:val="00D80B90"/>
    <w:rsid w:val="00DB4883"/>
    <w:rsid w:val="00DD41C2"/>
    <w:rsid w:val="00DF2B2A"/>
    <w:rsid w:val="00DF3602"/>
    <w:rsid w:val="00E17B4C"/>
    <w:rsid w:val="00E206F2"/>
    <w:rsid w:val="00E2797F"/>
    <w:rsid w:val="00E96EDE"/>
    <w:rsid w:val="00EA1804"/>
    <w:rsid w:val="00EC7BCC"/>
    <w:rsid w:val="00F921B5"/>
    <w:rsid w:val="00FF61D4"/>
    <w:rsid w:val="06511403"/>
    <w:rsid w:val="0D4D6157"/>
    <w:rsid w:val="1C1B15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6B082"/>
  <w15:docId w15:val="{E199A3AA-67BD-4C76-92FF-B40E38307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5ED0"/>
    <w:pPr>
      <w:widowControl w:val="0"/>
      <w:spacing w:line="360" w:lineRule="auto"/>
      <w:jc w:val="both"/>
    </w:pPr>
    <w:rPr>
      <w:rFonts w:eastAsia="宋体"/>
      <w:kern w:val="2"/>
      <w:sz w:val="21"/>
      <w:szCs w:val="22"/>
    </w:rPr>
  </w:style>
  <w:style w:type="paragraph" w:styleId="1">
    <w:name w:val="heading 1"/>
    <w:basedOn w:val="a"/>
    <w:next w:val="a"/>
    <w:link w:val="10"/>
    <w:uiPriority w:val="9"/>
    <w:qFormat/>
    <w:pPr>
      <w:keepNext/>
      <w:keepLines/>
      <w:numPr>
        <w:numId w:val="1"/>
      </w:numPr>
      <w:spacing w:before="340" w:after="330" w:line="578" w:lineRule="auto"/>
      <w:jc w:val="center"/>
      <w:outlineLvl w:val="0"/>
    </w:pPr>
    <w:rPr>
      <w:rFonts w:eastAsia="黑体"/>
      <w:bCs/>
      <w:kern w:val="44"/>
      <w:sz w:val="32"/>
      <w:szCs w:val="44"/>
    </w:rPr>
  </w:style>
  <w:style w:type="paragraph" w:styleId="2">
    <w:name w:val="heading 2"/>
    <w:basedOn w:val="a"/>
    <w:next w:val="a"/>
    <w:link w:val="20"/>
    <w:uiPriority w:val="9"/>
    <w:unhideWhenUsed/>
    <w:qFormat/>
    <w:pPr>
      <w:keepNext/>
      <w:keepLines/>
      <w:numPr>
        <w:ilvl w:val="1"/>
        <w:numId w:val="1"/>
      </w:numPr>
      <w:spacing w:before="260" w:after="260" w:line="415" w:lineRule="auto"/>
      <w:jc w:val="left"/>
      <w:outlineLvl w:val="1"/>
    </w:pPr>
    <w:rPr>
      <w:rFonts w:ascii="黑体" w:eastAsia="黑体" w:hAnsi="黑体" w:cstheme="majorBidi"/>
      <w:bCs/>
      <w:sz w:val="28"/>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jc w:val="left"/>
      <w:outlineLvl w:val="2"/>
    </w:pPr>
    <w:rPr>
      <w:rFonts w:eastAsia="黑体"/>
      <w:sz w:val="24"/>
      <w:szCs w:val="32"/>
    </w:rPr>
  </w:style>
  <w:style w:type="paragraph" w:styleId="4">
    <w:name w:val="heading 4"/>
    <w:basedOn w:val="a"/>
    <w:next w:val="a"/>
    <w:link w:val="40"/>
    <w:uiPriority w:val="9"/>
    <w:semiHidden/>
    <w:unhideWhenUsed/>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jc w:val="center"/>
    </w:pPr>
    <w:rPr>
      <w:rFonts w:asciiTheme="majorHAnsi" w:eastAsia="黑体" w:hAnsiTheme="majorHAnsi" w:cstheme="majorBidi"/>
      <w:szCs w:val="20"/>
    </w:rPr>
  </w:style>
  <w:style w:type="paragraph" w:styleId="a4">
    <w:name w:val="footer"/>
    <w:basedOn w:val="a"/>
    <w:link w:val="a5"/>
    <w:uiPriority w:val="99"/>
    <w:unhideWhenUsed/>
    <w:qFormat/>
    <w:pPr>
      <w:tabs>
        <w:tab w:val="center" w:pos="4153"/>
        <w:tab w:val="right" w:pos="8306"/>
      </w:tabs>
      <w:snapToGrid w:val="0"/>
      <w:spacing w:line="240" w:lineRule="auto"/>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paragraph" w:styleId="a8">
    <w:name w:val="Title"/>
    <w:basedOn w:val="a"/>
    <w:next w:val="a"/>
    <w:link w:val="a9"/>
    <w:uiPriority w:val="10"/>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eastAsia="黑体"/>
      <w:bCs/>
      <w:kern w:val="44"/>
      <w:sz w:val="32"/>
      <w:szCs w:val="44"/>
    </w:rPr>
  </w:style>
  <w:style w:type="character" w:customStyle="1" w:styleId="20">
    <w:name w:val="标题 2 字符"/>
    <w:basedOn w:val="a0"/>
    <w:link w:val="2"/>
    <w:uiPriority w:val="9"/>
    <w:rPr>
      <w:rFonts w:ascii="黑体" w:eastAsia="黑体" w:hAnsi="黑体" w:cstheme="majorBidi"/>
      <w:bCs/>
      <w:sz w:val="28"/>
      <w:szCs w:val="32"/>
    </w:rPr>
  </w:style>
  <w:style w:type="character" w:styleId="ab">
    <w:name w:val="Placeholder Text"/>
    <w:basedOn w:val="a0"/>
    <w:uiPriority w:val="99"/>
    <w:semiHidden/>
    <w:rPr>
      <w:color w:val="808080"/>
    </w:rPr>
  </w:style>
  <w:style w:type="character" w:customStyle="1" w:styleId="30">
    <w:name w:val="标题 3 字符"/>
    <w:basedOn w:val="a0"/>
    <w:link w:val="3"/>
    <w:uiPriority w:val="9"/>
    <w:qFormat/>
    <w:rPr>
      <w:rFonts w:eastAsia="黑体"/>
      <w:sz w:val="24"/>
      <w:szCs w:val="32"/>
    </w:rPr>
  </w:style>
  <w:style w:type="character" w:customStyle="1" w:styleId="40">
    <w:name w:val="标题 4 字符"/>
    <w:basedOn w:val="a0"/>
    <w:link w:val="4"/>
    <w:uiPriority w:val="9"/>
    <w:semiHidden/>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character" w:customStyle="1" w:styleId="a9">
    <w:name w:val="标题 字符"/>
    <w:basedOn w:val="a0"/>
    <w:link w:val="a8"/>
    <w:uiPriority w:val="10"/>
    <w:qFormat/>
    <w:rPr>
      <w:rFonts w:asciiTheme="majorHAnsi" w:eastAsiaTheme="majorEastAsia" w:hAnsiTheme="majorHAnsi" w:cstheme="majorBidi"/>
      <w:b/>
      <w:bCs/>
      <w:sz w:val="32"/>
      <w:szCs w:val="32"/>
    </w:rPr>
  </w:style>
  <w:style w:type="paragraph" w:customStyle="1" w:styleId="ac">
    <w:name w:val="一级标题"/>
    <w:basedOn w:val="1"/>
    <w:next w:val="a"/>
    <w:link w:val="ad"/>
    <w:qFormat/>
    <w:rPr>
      <w:b/>
    </w:rPr>
  </w:style>
  <w:style w:type="paragraph" w:customStyle="1" w:styleId="ae">
    <w:name w:val="二级标题"/>
    <w:basedOn w:val="2"/>
    <w:link w:val="af"/>
    <w:qFormat/>
    <w:rPr>
      <w:b/>
    </w:rPr>
  </w:style>
  <w:style w:type="character" w:customStyle="1" w:styleId="ad">
    <w:name w:val="一级标题 字符"/>
    <w:basedOn w:val="10"/>
    <w:link w:val="ac"/>
    <w:qFormat/>
    <w:rPr>
      <w:rFonts w:eastAsia="黑体"/>
      <w:b/>
      <w:bCs/>
      <w:kern w:val="44"/>
      <w:sz w:val="32"/>
      <w:szCs w:val="44"/>
    </w:rPr>
  </w:style>
  <w:style w:type="paragraph" w:customStyle="1" w:styleId="af0">
    <w:name w:val="三级标题"/>
    <w:basedOn w:val="3"/>
    <w:link w:val="af1"/>
    <w:qFormat/>
  </w:style>
  <w:style w:type="character" w:customStyle="1" w:styleId="af">
    <w:name w:val="二级标题 字符"/>
    <w:basedOn w:val="a0"/>
    <w:link w:val="ae"/>
    <w:qFormat/>
    <w:rPr>
      <w:rFonts w:ascii="黑体" w:eastAsia="黑体" w:hAnsi="黑体" w:cstheme="majorBidi"/>
      <w:bCs/>
      <w:sz w:val="28"/>
      <w:szCs w:val="32"/>
    </w:rPr>
  </w:style>
  <w:style w:type="paragraph" w:styleId="af2">
    <w:name w:val="List Paragraph"/>
    <w:basedOn w:val="a"/>
    <w:uiPriority w:val="34"/>
    <w:qFormat/>
    <w:pPr>
      <w:ind w:firstLineChars="200" w:firstLine="420"/>
    </w:pPr>
  </w:style>
  <w:style w:type="character" w:customStyle="1" w:styleId="af1">
    <w:name w:val="三级标题 字符"/>
    <w:basedOn w:val="30"/>
    <w:link w:val="af0"/>
    <w:qFormat/>
    <w:rPr>
      <w:rFonts w:eastAsia="黑体"/>
      <w:sz w:val="24"/>
      <w:szCs w:val="32"/>
    </w:rPr>
  </w:style>
  <w:style w:type="character" w:customStyle="1" w:styleId="a7">
    <w:name w:val="页眉 字符"/>
    <w:basedOn w:val="a0"/>
    <w:link w:val="a6"/>
    <w:uiPriority w:val="99"/>
    <w:qFormat/>
    <w:rPr>
      <w:rFonts w:eastAsia="宋体"/>
      <w:sz w:val="18"/>
      <w:szCs w:val="18"/>
    </w:rPr>
  </w:style>
  <w:style w:type="character" w:customStyle="1" w:styleId="a5">
    <w:name w:val="页脚 字符"/>
    <w:basedOn w:val="a0"/>
    <w:link w:val="a4"/>
    <w:uiPriority w:val="99"/>
    <w:qFormat/>
    <w:rPr>
      <w:rFonts w:eastAsia="宋体"/>
      <w:sz w:val="18"/>
      <w:szCs w:val="18"/>
    </w:rPr>
  </w:style>
  <w:style w:type="paragraph" w:customStyle="1" w:styleId="code">
    <w:name w:val="code"/>
    <w:basedOn w:val="a"/>
    <w:link w:val="code0"/>
    <w:qFormat/>
    <w:pPr>
      <w:numPr>
        <w:numId w:val="2"/>
      </w:numPr>
      <w:pBdr>
        <w:top w:val="single" w:sz="4" w:space="1" w:color="auto"/>
        <w:left w:val="single" w:sz="4" w:space="4" w:color="auto"/>
        <w:bottom w:val="single" w:sz="4" w:space="1" w:color="auto"/>
        <w:right w:val="single" w:sz="4" w:space="4" w:color="auto"/>
      </w:pBdr>
      <w:spacing w:line="240" w:lineRule="auto"/>
      <w:ind w:rightChars="100" w:right="100"/>
    </w:pPr>
    <w:rPr>
      <w:rFonts w:ascii="Consolas" w:hAnsi="Consolas"/>
    </w:rPr>
  </w:style>
  <w:style w:type="character" w:customStyle="1" w:styleId="code0">
    <w:name w:val="code 字符"/>
    <w:basedOn w:val="a0"/>
    <w:link w:val="code"/>
    <w:qFormat/>
    <w:rPr>
      <w:rFonts w:ascii="Consolas" w:eastAsia="宋体" w:hAnsi="Consolas"/>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11">
    <w:name w:val="书目1"/>
    <w:basedOn w:val="a"/>
    <w:next w:val="a"/>
    <w:uiPriority w:val="37"/>
    <w:unhideWhenUsed/>
    <w:qFormat/>
    <w:pPr>
      <w:tabs>
        <w:tab w:val="left" w:pos="384"/>
      </w:tabs>
      <w:spacing w:line="240" w:lineRule="auto"/>
      <w:ind w:left="384" w:hanging="384"/>
    </w:pPr>
  </w:style>
  <w:style w:type="paragraph" w:styleId="af3">
    <w:name w:val="Bibliography"/>
    <w:basedOn w:val="a"/>
    <w:next w:val="a"/>
    <w:uiPriority w:val="37"/>
    <w:unhideWhenUsed/>
    <w:rsid w:val="004D5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40361-E84C-49D9-92AF-68AE11ABC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25</Pages>
  <Words>12402</Words>
  <Characters>70697</Characters>
  <Application>Microsoft Office Word</Application>
  <DocSecurity>0</DocSecurity>
  <Lines>589</Lines>
  <Paragraphs>165</Paragraphs>
  <ScaleCrop>false</ScaleCrop>
  <Company/>
  <LinksUpToDate>false</LinksUpToDate>
  <CharactersWithSpaces>82934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 日天</dc:creator>
  <cp:lastModifiedBy>K60439</cp:lastModifiedBy>
  <cp:revision>8</cp:revision>
  <dcterms:created xsi:type="dcterms:W3CDTF">2023-04-24T04:21:00Z</dcterms:created>
  <dcterms:modified xsi:type="dcterms:W3CDTF">2023-05-15T09:40:00Z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id="9x8Q4jRa"/&gt;&lt;style id="http://www.zotero.org/styles/ieee" locale="zh-CN"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KSOProductBuildVer">
    <vt:lpwstr>2052-11.1.0.12763</vt:lpwstr>
  </property>
  <property fmtid="{D5CDD505-2E9C-101B-9397-08002B2CF9AE}" pid="5" name="ICV">
    <vt:lpwstr>28689237F92847789890339C21B92157</vt:lpwstr>
  </property>
</Properties>
</file>